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103學年度第二學期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1334A1" w:rsidRPr="00E92643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一年甲班</w:t>
      </w:r>
    </w:p>
    <w:p w:rsidR="001334A1" w:rsidRDefault="001334A1" w:rsidP="001334A1">
      <w:pPr>
        <w:rPr>
          <w:rFonts w:ascii="華康正顏楷體W5" w:eastAsia="華康正顏楷體W5"/>
          <w:sz w:val="22"/>
          <w:szCs w:val="22"/>
        </w:rPr>
      </w:pP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040"/>
        <w:gridCol w:w="1985"/>
        <w:gridCol w:w="1853"/>
        <w:gridCol w:w="1959"/>
        <w:gridCol w:w="1960"/>
      </w:tblGrid>
      <w:tr w:rsidR="001334A1" w:rsidRPr="00861799" w:rsidTr="00C11099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204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861799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861799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185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861799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1959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861799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96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861799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1334A1" w:rsidRPr="00861799" w:rsidTr="00C11099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第1節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自08:10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至09:00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國文(必)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DD1330">
              <w:rPr>
                <w:rFonts w:ascii="華康正顏楷體W5" w:eastAsia="華康正顏楷體W5" w:hint="eastAsia"/>
                <w:sz w:val="22"/>
                <w:szCs w:val="22"/>
              </w:rPr>
              <w:t>楊景琦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DD1330">
              <w:rPr>
                <w:rFonts w:ascii="華康正顏楷體W5" w:eastAsia="華康正顏楷體W5"/>
                <w:sz w:val="22"/>
                <w:szCs w:val="22"/>
              </w:rPr>
              <w:t>M301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英文閱讀(二)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待聘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</w:tc>
        <w:tc>
          <w:tcPr>
            <w:tcW w:w="19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服務學習(二)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DD1330">
              <w:rPr>
                <w:rFonts w:ascii="華康正顏楷體W5" w:eastAsia="華康正顏楷體W5" w:hint="eastAsia"/>
                <w:sz w:val="22"/>
                <w:szCs w:val="22"/>
              </w:rPr>
              <w:t>吳學明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DD1330">
              <w:rPr>
                <w:rFonts w:ascii="華康正顏楷體W5" w:eastAsia="華康正顏楷體W5"/>
                <w:sz w:val="22"/>
                <w:szCs w:val="22"/>
              </w:rPr>
              <w:t>M101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861799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第2節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自09:10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至10:00</w:t>
            </w:r>
          </w:p>
        </w:tc>
        <w:tc>
          <w:tcPr>
            <w:tcW w:w="2040" w:type="dxa"/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觀光學(必)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</w:tc>
        <w:tc>
          <w:tcPr>
            <w:tcW w:w="1985" w:type="dxa"/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國文(必)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DD1330">
              <w:rPr>
                <w:rFonts w:ascii="華康正顏楷體W5" w:eastAsia="華康正顏楷體W5" w:hint="eastAsia"/>
                <w:sz w:val="22"/>
                <w:szCs w:val="22"/>
              </w:rPr>
              <w:t>楊景琦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DD1330">
              <w:rPr>
                <w:rFonts w:ascii="華康正顏楷體W5" w:eastAsia="華康正顏楷體W5"/>
                <w:sz w:val="22"/>
                <w:szCs w:val="22"/>
              </w:rPr>
              <w:t>M301</w:t>
            </w:r>
          </w:p>
        </w:tc>
        <w:tc>
          <w:tcPr>
            <w:tcW w:w="1853" w:type="dxa"/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英文閱讀(二)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待聘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服務學習(二)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DD1330">
              <w:rPr>
                <w:rFonts w:ascii="華康正顏楷體W5" w:eastAsia="華康正顏楷體W5" w:hint="eastAsia"/>
                <w:sz w:val="22"/>
                <w:szCs w:val="22"/>
              </w:rPr>
              <w:t>吳學明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DD1330">
              <w:rPr>
                <w:rFonts w:ascii="華康正顏楷體W5" w:eastAsia="華康正顏楷體W5"/>
                <w:sz w:val="22"/>
                <w:szCs w:val="22"/>
              </w:rPr>
              <w:t>M101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探索教育(必選)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林大裕M112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(大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甲、大三乙、四技3A)</w:t>
            </w:r>
          </w:p>
        </w:tc>
      </w:tr>
      <w:tr w:rsidR="001334A1" w:rsidRPr="00861799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第3節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自10:10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至11:00</w:t>
            </w:r>
          </w:p>
        </w:tc>
        <w:tc>
          <w:tcPr>
            <w:tcW w:w="2040" w:type="dxa"/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觀光學(必)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</w:tc>
        <w:tc>
          <w:tcPr>
            <w:tcW w:w="1985" w:type="dxa"/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英語聽講(二)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待聘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DD1330">
              <w:rPr>
                <w:rFonts w:ascii="華康正顏楷體W5" w:eastAsia="華康正顏楷體W5"/>
                <w:sz w:val="22"/>
                <w:szCs w:val="22"/>
              </w:rPr>
              <w:t>A402</w:t>
            </w:r>
          </w:p>
        </w:tc>
        <w:tc>
          <w:tcPr>
            <w:tcW w:w="1853" w:type="dxa"/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觀光心理學(必)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張坤杉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探索教育(必選)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林大裕M112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(大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甲、大三乙、四技3A)</w:t>
            </w:r>
          </w:p>
        </w:tc>
      </w:tr>
      <w:tr w:rsidR="001334A1" w:rsidRPr="00861799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第4節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自11:10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至12:00</w:t>
            </w:r>
          </w:p>
        </w:tc>
        <w:tc>
          <w:tcPr>
            <w:tcW w:w="2040" w:type="dxa"/>
            <w:tcBorders>
              <w:bottom w:val="single" w:sz="18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觀光學(必)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英語聽講(二)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待聘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DD1330">
              <w:rPr>
                <w:rFonts w:ascii="華康正顏楷體W5" w:eastAsia="華康正顏楷體W5"/>
                <w:sz w:val="22"/>
                <w:szCs w:val="22"/>
              </w:rPr>
              <w:t>A402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5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觀光心理學(必)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張坤杉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探索教育(必選)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林大裕M112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(大一甲、大三乙、四技3A)</w:t>
            </w:r>
          </w:p>
        </w:tc>
      </w:tr>
      <w:tr w:rsidR="001334A1" w:rsidRPr="00861799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第5節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自13:10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至14:00</w:t>
            </w:r>
          </w:p>
        </w:tc>
        <w:tc>
          <w:tcPr>
            <w:tcW w:w="2040" w:type="dxa"/>
            <w:tcBorders>
              <w:top w:val="single" w:sz="18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服務品質管理(必)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  <w:p w:rsidR="001334A1" w:rsidRPr="00E716B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A202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DD1330">
              <w:rPr>
                <w:rFonts w:ascii="華康正顏楷體W5" w:eastAsia="華康正顏楷體W5" w:hint="eastAsia"/>
                <w:sz w:val="22"/>
                <w:szCs w:val="22"/>
              </w:rPr>
              <w:t>體育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 w:rsidRPr="00DD1330">
              <w:rPr>
                <w:rFonts w:ascii="華康正顏楷體W5" w:eastAsia="華康正顏楷體W5" w:hint="eastAsia"/>
                <w:sz w:val="22"/>
                <w:szCs w:val="22"/>
              </w:rPr>
              <w:t>二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待聘</w:t>
            </w:r>
          </w:p>
        </w:tc>
        <w:tc>
          <w:tcPr>
            <w:tcW w:w="1853" w:type="dxa"/>
            <w:tcBorders>
              <w:top w:val="single" w:sz="18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觀光心理學(必)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張坤杉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861799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第6節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自14:10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至15:00</w:t>
            </w:r>
          </w:p>
        </w:tc>
        <w:tc>
          <w:tcPr>
            <w:tcW w:w="2040" w:type="dxa"/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服務品質管理(必)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  <w:p w:rsidR="001334A1" w:rsidRPr="00E716B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A202</w:t>
            </w:r>
          </w:p>
        </w:tc>
        <w:tc>
          <w:tcPr>
            <w:tcW w:w="1985" w:type="dxa"/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DD1330">
              <w:rPr>
                <w:rFonts w:ascii="華康正顏楷體W5" w:eastAsia="華康正顏楷體W5" w:hint="eastAsia"/>
                <w:sz w:val="22"/>
                <w:szCs w:val="22"/>
              </w:rPr>
              <w:t>體育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 w:rsidRPr="00DD1330">
              <w:rPr>
                <w:rFonts w:ascii="華康正顏楷體W5" w:eastAsia="華康正顏楷體W5" w:hint="eastAsia"/>
                <w:sz w:val="22"/>
                <w:szCs w:val="22"/>
              </w:rPr>
              <w:t>二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待聘</w:t>
            </w:r>
          </w:p>
        </w:tc>
        <w:tc>
          <w:tcPr>
            <w:tcW w:w="1853" w:type="dxa"/>
            <w:vAlign w:val="center"/>
          </w:tcPr>
          <w:p w:rsidR="001334A1" w:rsidRPr="00861799" w:rsidRDefault="001334A1" w:rsidP="00C11099">
            <w:pPr>
              <w:snapToGrid w:val="0"/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休閒社會學(必)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  <w:p w:rsidR="001334A1" w:rsidRPr="00BF4820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861799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第7節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自15:10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至16:00</w:t>
            </w:r>
          </w:p>
        </w:tc>
        <w:tc>
          <w:tcPr>
            <w:tcW w:w="2040" w:type="dxa"/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服務品質管理(必)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  <w:p w:rsidR="001334A1" w:rsidRPr="00E716B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A202</w:t>
            </w:r>
          </w:p>
        </w:tc>
        <w:tc>
          <w:tcPr>
            <w:tcW w:w="1985" w:type="dxa"/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觀光英語(一)(必)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</w:tc>
        <w:tc>
          <w:tcPr>
            <w:tcW w:w="1853" w:type="dxa"/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休閒社會學(必)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861799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第8節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自16:10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至17:00</w:t>
            </w:r>
          </w:p>
        </w:tc>
        <w:tc>
          <w:tcPr>
            <w:tcW w:w="2040" w:type="dxa"/>
            <w:tcBorders>
              <w:bottom w:val="single" w:sz="18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觀光英語(一)(必)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5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休閒社會學(必)</w:t>
            </w:r>
          </w:p>
          <w:p w:rsidR="001334A1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861799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第9節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自17:10</w:t>
            </w:r>
          </w:p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861799">
              <w:rPr>
                <w:rFonts w:ascii="華康正顏楷體W5" w:eastAsia="華康正顏楷體W5" w:hint="eastAsia"/>
                <w:sz w:val="22"/>
                <w:szCs w:val="22"/>
              </w:rPr>
              <w:t>至18:00</w:t>
            </w:r>
          </w:p>
        </w:tc>
        <w:tc>
          <w:tcPr>
            <w:tcW w:w="2040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853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59" w:type="dxa"/>
            <w:tcBorders>
              <w:top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1334A1" w:rsidRPr="00861799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</w:tbl>
    <w:p w:rsidR="001334A1" w:rsidRPr="00E92643" w:rsidRDefault="001334A1" w:rsidP="001334A1">
      <w:pPr>
        <w:rPr>
          <w:rFonts w:ascii="華康正顏楷體W5" w:eastAsia="華康正顏楷體W5"/>
          <w:sz w:val="22"/>
          <w:szCs w:val="22"/>
        </w:rPr>
        <w:sectPr w:rsidR="001334A1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103學年度第二學期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1334A1" w:rsidRPr="00AD2AC8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一年乙班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656"/>
        <w:gridCol w:w="1656"/>
        <w:gridCol w:w="1541"/>
        <w:gridCol w:w="1771"/>
        <w:gridCol w:w="1656"/>
      </w:tblGrid>
      <w:tr w:rsidR="001334A1" w:rsidRPr="00D2495A" w:rsidTr="00C11099">
        <w:trPr>
          <w:trHeight w:val="818"/>
          <w:jc w:val="center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 xml:space="preserve">    </w:t>
            </w: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星</w:t>
            </w:r>
            <w:r w:rsidRPr="00D2495A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期</w:t>
            </w:r>
          </w:p>
          <w:p w:rsidR="001334A1" w:rsidRPr="00D2495A" w:rsidRDefault="001334A1" w:rsidP="00C1109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節</w:t>
            </w:r>
            <w:r w:rsidRPr="00D2495A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次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週一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週二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週三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週四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週五</w:t>
            </w:r>
          </w:p>
        </w:tc>
      </w:tr>
      <w:tr w:rsidR="001334A1" w:rsidRPr="00D2495A" w:rsidTr="00C11099">
        <w:trPr>
          <w:cantSplit/>
          <w:trHeight w:val="1322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第一節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08:10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09:00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休閒運動 (二) （2）(選)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M101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梁成明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英文閱讀 (二) （2）(必)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體育(二) （2）</w:t>
            </w:r>
          </w:p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(必)籃球場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陳泰羽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252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第二節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09:10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10:00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服務品質管理概論(3)(必)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M101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張國光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第三節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10:10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11:00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觀光英語 (一) （2）(選)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M101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陳曉青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英語聽講 (二) （2）(必) 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/>
                <w:b/>
                <w:bCs/>
                <w:color w:val="000000" w:themeColor="text1"/>
              </w:rPr>
              <w:t>譚美珍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服務學習 (二) （2）(必) 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M101</w:t>
            </w:r>
          </w:p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張國光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第四節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11:10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12:00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392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第五節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13:10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14:00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觀光心理學(3)(必)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M101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黃慧琦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/>
                <w:b/>
                <w:bCs/>
                <w:color w:val="000000" w:themeColor="text1"/>
              </w:rPr>
              <w:t>國際趨勢與發展</w:t>
            </w: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（2）(必) 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姚佳齊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981748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全民國防教育軍事訓練（2）(二) (必)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M101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郭東崑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225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第六節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14:10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15:00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163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第七節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15:10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16:00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科技與未來（2）(必) 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王詠令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國際觀光（2）(選)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M101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張國光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015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第八節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16:10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17:00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23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第九節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17:10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18:00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334A1" w:rsidRDefault="001334A1" w:rsidP="001334A1">
      <w:pPr>
        <w:spacing w:line="240" w:lineRule="atLeast"/>
        <w:jc w:val="both"/>
        <w:rPr>
          <w:rFonts w:ascii="標楷體" w:eastAsia="標楷體" w:hAnsi="新細明體" w:cs="標楷體"/>
          <w:b/>
          <w:bCs/>
          <w:sz w:val="32"/>
          <w:szCs w:val="32"/>
        </w:rPr>
      </w:pPr>
    </w:p>
    <w:p w:rsidR="001334A1" w:rsidRDefault="001334A1" w:rsidP="001334A1">
      <w:pPr>
        <w:pStyle w:val="30"/>
        <w:jc w:val="left"/>
      </w:pPr>
    </w:p>
    <w:p w:rsidR="001334A1" w:rsidRDefault="001334A1" w:rsidP="001334A1">
      <w:pPr>
        <w:pStyle w:val="30"/>
        <w:jc w:val="left"/>
      </w:pPr>
    </w:p>
    <w:p w:rsidR="001334A1" w:rsidRDefault="001334A1" w:rsidP="001334A1">
      <w:pPr>
        <w:pStyle w:val="30"/>
        <w:jc w:val="left"/>
      </w:pPr>
    </w:p>
    <w:p w:rsidR="001334A1" w:rsidRDefault="001334A1" w:rsidP="001334A1">
      <w:pPr>
        <w:pStyle w:val="30"/>
        <w:jc w:val="left"/>
      </w:pPr>
    </w:p>
    <w:p w:rsidR="00D80669" w:rsidRDefault="00D80669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</w:p>
    <w:p w:rsidR="001334A1" w:rsidRPr="00AD2AC8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103學年度第二學期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1334A1" w:rsidRPr="00AD2AC8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二年甲、乙、丙班</w:t>
      </w:r>
    </w:p>
    <w:p w:rsidR="001334A1" w:rsidRPr="00E92643" w:rsidRDefault="001334A1" w:rsidP="001334A1">
      <w:pPr>
        <w:spacing w:line="0" w:lineRule="atLeast"/>
        <w:rPr>
          <w:rFonts w:ascii="華康正顏楷體W5" w:eastAsia="華康正顏楷體W5" w:hAnsi="新細明體"/>
          <w:b/>
          <w:bCs/>
          <w:sz w:val="28"/>
          <w:szCs w:val="28"/>
        </w:rPr>
      </w:pP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959"/>
        <w:gridCol w:w="2066"/>
        <w:gridCol w:w="2126"/>
        <w:gridCol w:w="1843"/>
        <w:gridCol w:w="1804"/>
      </w:tblGrid>
      <w:tr w:rsidR="001334A1" w:rsidRPr="00D80669" w:rsidTr="00C11099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A1" w:rsidRPr="00D80669" w:rsidRDefault="001334A1" w:rsidP="00D80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5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D80669" w:rsidRDefault="001334A1" w:rsidP="00D80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星期一</w:t>
            </w:r>
          </w:p>
        </w:tc>
        <w:tc>
          <w:tcPr>
            <w:tcW w:w="206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D80669" w:rsidRDefault="001334A1" w:rsidP="00D80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星期二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D80669" w:rsidRDefault="001334A1" w:rsidP="00D80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星期三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80669" w:rsidRDefault="001334A1" w:rsidP="00D80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星期四</w:t>
            </w:r>
          </w:p>
        </w:tc>
        <w:tc>
          <w:tcPr>
            <w:tcW w:w="180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  <w:szCs w:val="22"/>
              </w:rPr>
              <w:t>星期五</w:t>
            </w:r>
          </w:p>
        </w:tc>
      </w:tr>
      <w:tr w:rsidR="001334A1" w:rsidRPr="00D80669" w:rsidTr="00C11099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第1節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自08:10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至09:00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6" w:type="dxa"/>
            <w:tcBorders>
              <w:top w:val="single" w:sz="12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34A1" w:rsidRPr="00D80669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第2節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自09:10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至10:00</w:t>
            </w:r>
          </w:p>
        </w:tc>
        <w:tc>
          <w:tcPr>
            <w:tcW w:w="1959" w:type="dxa"/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6" w:type="dxa"/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消費者行為(必)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徐淑瑤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M110</w:t>
            </w:r>
          </w:p>
        </w:tc>
        <w:tc>
          <w:tcPr>
            <w:tcW w:w="2126" w:type="dxa"/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導覽與解說(必)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林大裕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M110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color w:val="0070C0"/>
                <w:sz w:val="22"/>
              </w:rPr>
            </w:pPr>
          </w:p>
        </w:tc>
      </w:tr>
      <w:tr w:rsidR="001334A1" w:rsidRPr="00D80669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第3節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自10:10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至11:00</w:t>
            </w:r>
          </w:p>
        </w:tc>
        <w:tc>
          <w:tcPr>
            <w:tcW w:w="1959" w:type="dxa"/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統計學(選)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藍艷秋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M110</w:t>
            </w:r>
          </w:p>
        </w:tc>
        <w:tc>
          <w:tcPr>
            <w:tcW w:w="2066" w:type="dxa"/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消費者行為(必)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徐淑瑤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M110</w:t>
            </w:r>
          </w:p>
        </w:tc>
        <w:tc>
          <w:tcPr>
            <w:tcW w:w="2126" w:type="dxa"/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導覽與解說(必)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林大裕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M110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color w:val="0070C0"/>
                <w:sz w:val="22"/>
              </w:rPr>
            </w:pPr>
          </w:p>
        </w:tc>
      </w:tr>
      <w:tr w:rsidR="001334A1" w:rsidRPr="00D80669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第4節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自11:10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至12:00</w:t>
            </w:r>
          </w:p>
        </w:tc>
        <w:tc>
          <w:tcPr>
            <w:tcW w:w="1959" w:type="dxa"/>
            <w:tcBorders>
              <w:bottom w:val="single" w:sz="18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統計學(選)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藍艷秋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M110</w:t>
            </w:r>
          </w:p>
        </w:tc>
        <w:tc>
          <w:tcPr>
            <w:tcW w:w="2066" w:type="dxa"/>
            <w:tcBorders>
              <w:bottom w:val="single" w:sz="18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消費者行為(必)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徐淑瑤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M110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導覽與解說(必)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林大裕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M110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color w:val="0070C0"/>
                <w:sz w:val="22"/>
              </w:rPr>
            </w:pPr>
          </w:p>
        </w:tc>
      </w:tr>
      <w:tr w:rsidR="001334A1" w:rsidRPr="00D80669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第5節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自13:10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至14:00</w:t>
            </w:r>
          </w:p>
        </w:tc>
        <w:tc>
          <w:tcPr>
            <w:tcW w:w="1959" w:type="dxa"/>
            <w:tcBorders>
              <w:top w:val="single" w:sz="18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英語聽講(四)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待聘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/>
                <w:sz w:val="22"/>
              </w:rPr>
              <w:t>A402</w:t>
            </w:r>
          </w:p>
        </w:tc>
        <w:tc>
          <w:tcPr>
            <w:tcW w:w="2066" w:type="dxa"/>
            <w:tcBorders>
              <w:top w:val="single" w:sz="18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高爾夫球(選)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吳信宏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M401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一般通識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34A1" w:rsidRPr="00D80669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第6節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自14:10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至15:00</w:t>
            </w:r>
          </w:p>
        </w:tc>
        <w:tc>
          <w:tcPr>
            <w:tcW w:w="1959" w:type="dxa"/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英語聽講(四)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待聘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/>
                <w:sz w:val="22"/>
              </w:rPr>
              <w:t>A402</w:t>
            </w:r>
          </w:p>
        </w:tc>
        <w:tc>
          <w:tcPr>
            <w:tcW w:w="2066" w:type="dxa"/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高爾夫球(選)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吳信宏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M401</w:t>
            </w:r>
          </w:p>
        </w:tc>
        <w:tc>
          <w:tcPr>
            <w:tcW w:w="2126" w:type="dxa"/>
            <w:vAlign w:val="center"/>
          </w:tcPr>
          <w:p w:rsidR="001334A1" w:rsidRPr="00D80669" w:rsidRDefault="001334A1" w:rsidP="00C1109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一般通識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34A1" w:rsidRPr="00D80669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第7節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自15:10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至16:00</w:t>
            </w:r>
          </w:p>
        </w:tc>
        <w:tc>
          <w:tcPr>
            <w:tcW w:w="1959" w:type="dxa"/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體育(四)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待聘</w:t>
            </w:r>
          </w:p>
        </w:tc>
        <w:tc>
          <w:tcPr>
            <w:tcW w:w="2066" w:type="dxa"/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觀光資源概要(選)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楊建夫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M110</w:t>
            </w:r>
          </w:p>
        </w:tc>
        <w:tc>
          <w:tcPr>
            <w:tcW w:w="2126" w:type="dxa"/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一般通識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34A1" w:rsidRPr="00D80669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第8節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自16:10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至17:00</w:t>
            </w:r>
          </w:p>
        </w:tc>
        <w:tc>
          <w:tcPr>
            <w:tcW w:w="1959" w:type="dxa"/>
            <w:tcBorders>
              <w:bottom w:val="single" w:sz="18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體育(四)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待聘</w:t>
            </w:r>
          </w:p>
        </w:tc>
        <w:tc>
          <w:tcPr>
            <w:tcW w:w="2066" w:type="dxa"/>
            <w:tcBorders>
              <w:bottom w:val="single" w:sz="18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觀光資源概要(選)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楊建夫</w:t>
            </w:r>
          </w:p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M110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一般通識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34A1" w:rsidRPr="00D80669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第9節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自17:10</w:t>
            </w:r>
          </w:p>
          <w:p w:rsidR="001334A1" w:rsidRPr="00D80669" w:rsidRDefault="001334A1" w:rsidP="00C110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0669">
              <w:rPr>
                <w:rFonts w:ascii="標楷體" w:eastAsia="標楷體" w:hAnsi="標楷體" w:hint="eastAsia"/>
                <w:sz w:val="22"/>
              </w:rPr>
              <w:t>至18:00</w:t>
            </w:r>
          </w:p>
        </w:tc>
        <w:tc>
          <w:tcPr>
            <w:tcW w:w="1959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6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1334A1" w:rsidRPr="00D80669" w:rsidRDefault="001334A1" w:rsidP="00C110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1334A1" w:rsidRPr="00E92643" w:rsidRDefault="001334A1" w:rsidP="001334A1">
      <w:pPr>
        <w:rPr>
          <w:rFonts w:ascii="華康正顏楷體W5" w:eastAsia="華康正顏楷體W5"/>
          <w:sz w:val="22"/>
          <w:szCs w:val="22"/>
        </w:rPr>
        <w:sectPr w:rsidR="001334A1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AD2AC8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>康寧大學 103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學年度第二</w:t>
      </w:r>
      <w:r w:rsidRPr="00AD2AC8">
        <w:rPr>
          <w:rFonts w:ascii="華康正顏楷體W5" w:eastAsia="華康正顏楷體W5" w:hAnsi="新細明體" w:hint="eastAsia"/>
          <w:b/>
          <w:bCs/>
          <w:sz w:val="28"/>
          <w:szCs w:val="28"/>
        </w:rPr>
        <w:t>學期 上課節次時間表</w:t>
      </w:r>
    </w:p>
    <w:p w:rsidR="001334A1" w:rsidRPr="00AD2AC8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二年丁班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656"/>
        <w:gridCol w:w="1656"/>
        <w:gridCol w:w="1656"/>
        <w:gridCol w:w="1656"/>
        <w:gridCol w:w="1810"/>
      </w:tblGrid>
      <w:tr w:rsidR="001334A1" w:rsidRPr="00D2495A" w:rsidTr="00C11099">
        <w:trPr>
          <w:trHeight w:val="818"/>
          <w:jc w:val="center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 xml:space="preserve">    </w:t>
            </w: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星</w:t>
            </w:r>
            <w:r w:rsidRPr="00D2495A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期</w:t>
            </w:r>
          </w:p>
          <w:p w:rsidR="001334A1" w:rsidRPr="00D2495A" w:rsidRDefault="001334A1" w:rsidP="00C1109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節</w:t>
            </w:r>
            <w:r w:rsidRPr="00D2495A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次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週一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週二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週三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週四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週五</w:t>
            </w:r>
          </w:p>
        </w:tc>
      </w:tr>
      <w:tr w:rsidR="001334A1" w:rsidRPr="00D2495A" w:rsidTr="00C11099">
        <w:trPr>
          <w:cantSplit/>
          <w:trHeight w:val="1191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第一節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08:10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09:00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體育(四)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(必) 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籃球場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李世豪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348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第二節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09:10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消費者行為(3)(必)</w:t>
            </w:r>
          </w:p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M114</w:t>
            </w:r>
          </w:p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李惠婷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第三節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10:10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11:00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英語聽講(四)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(1)</w:t>
            </w:r>
            <w:r w:rsidRPr="00D2495A">
              <w:rPr>
                <w:rFonts w:ascii="細明體" w:eastAsia="細明體" w:hAnsi="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(必)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林宗翰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海洋觀光休閒管理(2)(選)</w:t>
            </w:r>
            <w:r w:rsidRPr="00D2495A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</w:t>
            </w:r>
          </w:p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M114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梁成明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第四節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11:10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12:00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99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第五節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13:10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14:00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/>
                <w:b/>
                <w:bCs/>
                <w:color w:val="000000" w:themeColor="text1"/>
              </w:rPr>
              <w:t>國際趨勢與發展</w:t>
            </w: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（2）(必) 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姚佳齊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導覽與解說(3)(必)</w:t>
            </w:r>
          </w:p>
          <w:p w:rsidR="001334A1" w:rsidRPr="00981748" w:rsidRDefault="001334A1" w:rsidP="00C1109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M114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張佳玄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運動專長(三)(選)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張國光(2) 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陳金雄(2)</w:t>
            </w:r>
          </w:p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M114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00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第六節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14:10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15:00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99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第七節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15:10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16:00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一般通識（2）(必) 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王詠令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00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第八節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16:10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17:00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41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第九節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17:10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18:00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334A1" w:rsidRDefault="001334A1" w:rsidP="001334A1">
      <w:pPr>
        <w:spacing w:line="240" w:lineRule="atLeast"/>
        <w:rPr>
          <w:rFonts w:ascii="標楷體" w:eastAsia="標楷體" w:hAnsi="新細明體" w:cs="標楷體"/>
          <w:b/>
          <w:bCs/>
          <w:sz w:val="32"/>
          <w:szCs w:val="32"/>
        </w:rPr>
      </w:pPr>
    </w:p>
    <w:p w:rsidR="001334A1" w:rsidRDefault="001334A1" w:rsidP="001334A1">
      <w:pPr>
        <w:spacing w:line="240" w:lineRule="atLeast"/>
        <w:rPr>
          <w:rFonts w:ascii="標楷體" w:eastAsia="標楷體" w:hAnsi="新細明體" w:cs="標楷體"/>
          <w:b/>
          <w:bCs/>
          <w:sz w:val="32"/>
          <w:szCs w:val="32"/>
        </w:rPr>
      </w:pPr>
    </w:p>
    <w:p w:rsidR="001334A1" w:rsidRDefault="001334A1" w:rsidP="001334A1">
      <w:pPr>
        <w:pStyle w:val="30"/>
        <w:jc w:val="left"/>
      </w:pPr>
    </w:p>
    <w:p w:rsidR="001334A1" w:rsidRDefault="001334A1" w:rsidP="001334A1">
      <w:pPr>
        <w:pStyle w:val="30"/>
        <w:jc w:val="left"/>
      </w:pPr>
    </w:p>
    <w:p w:rsidR="00D80669" w:rsidRDefault="00D80669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</w:p>
    <w:p w:rsidR="00D80669" w:rsidRDefault="00D80669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AD2AC8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>康寧大學 103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學年度第二</w:t>
      </w:r>
      <w:r w:rsidRPr="00AD2AC8">
        <w:rPr>
          <w:rFonts w:ascii="華康正顏楷體W5" w:eastAsia="華康正顏楷體W5" w:hAnsi="新細明體" w:hint="eastAsia"/>
          <w:b/>
          <w:bCs/>
          <w:sz w:val="28"/>
          <w:szCs w:val="28"/>
        </w:rPr>
        <w:t>學期 上課節次時間表</w:t>
      </w:r>
    </w:p>
    <w:p w:rsidR="001334A1" w:rsidRPr="005D073F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三年甲班</w:t>
      </w:r>
    </w:p>
    <w:p w:rsidR="001334A1" w:rsidRDefault="001334A1" w:rsidP="001334A1">
      <w:pPr>
        <w:rPr>
          <w:rFonts w:ascii="華康正顏楷體W5" w:eastAsia="華康正顏楷體W5"/>
          <w:sz w:val="22"/>
          <w:szCs w:val="22"/>
        </w:rPr>
      </w:pP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481"/>
        <w:gridCol w:w="1984"/>
        <w:gridCol w:w="1559"/>
        <w:gridCol w:w="1701"/>
        <w:gridCol w:w="2102"/>
      </w:tblGrid>
      <w:tr w:rsidR="001334A1" w:rsidRPr="00CC31FF" w:rsidTr="00C11099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248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CC31FF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CC31FF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CC31FF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CC31FF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CC31FF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1334A1" w:rsidRPr="00CC31FF" w:rsidTr="00C11099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第1節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自08:10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至09:00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CC31FF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第2節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自09:10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至10:00</w:t>
            </w:r>
          </w:p>
        </w:tc>
        <w:tc>
          <w:tcPr>
            <w:tcW w:w="2481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運動觀光(必)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張耀川M108</w:t>
            </w:r>
          </w:p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(大三甲、大四甲)</w:t>
            </w:r>
          </w:p>
        </w:tc>
        <w:tc>
          <w:tcPr>
            <w:tcW w:w="1984" w:type="dxa"/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334A1" w:rsidRPr="00762C73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34A1" w:rsidRPr="00830E01" w:rsidRDefault="001334A1" w:rsidP="00C11099">
            <w:pPr>
              <w:jc w:val="center"/>
              <w:rPr>
                <w:rFonts w:ascii="華康正顏楷體W5" w:eastAsia="華康正顏楷體W5"/>
                <w:sz w:val="22"/>
                <w:highlight w:val="yellow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762C73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</w:tr>
      <w:tr w:rsidR="001334A1" w:rsidRPr="00CC31FF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第3節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自10:10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至11:00</w:t>
            </w:r>
          </w:p>
        </w:tc>
        <w:tc>
          <w:tcPr>
            <w:tcW w:w="2481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運動觀光(必)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張耀川M108</w:t>
            </w:r>
          </w:p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(大三甲、大四甲)</w:t>
            </w:r>
          </w:p>
        </w:tc>
        <w:tc>
          <w:tcPr>
            <w:tcW w:w="1984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休閒遊憩治療(選)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林大裕M112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1559" w:type="dxa"/>
            <w:vAlign w:val="center"/>
          </w:tcPr>
          <w:p w:rsidR="001334A1" w:rsidRPr="00762C73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34A1" w:rsidRPr="00830E01" w:rsidRDefault="001334A1" w:rsidP="00C11099">
            <w:pPr>
              <w:jc w:val="center"/>
              <w:rPr>
                <w:rFonts w:ascii="華康正顏楷體W5" w:eastAsia="華康正顏楷體W5"/>
                <w:color w:val="FF0000"/>
                <w:sz w:val="22"/>
                <w:highlight w:val="yellow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762C73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</w:tr>
      <w:tr w:rsidR="001334A1" w:rsidRPr="00CC31FF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第4節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自11:10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至12:00</w:t>
            </w:r>
          </w:p>
        </w:tc>
        <w:tc>
          <w:tcPr>
            <w:tcW w:w="2481" w:type="dxa"/>
            <w:tcBorders>
              <w:bottom w:val="single" w:sz="18" w:space="0" w:color="auto"/>
            </w:tcBorders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運動觀光(必)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張耀川M108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(大三甲、大四甲)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休閒遊憩治療(選)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林大裕M112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334A1" w:rsidRPr="00762C73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830E01" w:rsidRDefault="001334A1" w:rsidP="00C11099">
            <w:pPr>
              <w:jc w:val="center"/>
              <w:rPr>
                <w:rFonts w:ascii="華康正顏楷體W5" w:eastAsia="華康正顏楷體W5"/>
                <w:color w:val="FF0000"/>
                <w:sz w:val="22"/>
                <w:highlight w:val="yellow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762C73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</w:tr>
      <w:tr w:rsidR="001334A1" w:rsidRPr="00CC31FF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第5節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自13:10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至14:00</w:t>
            </w:r>
          </w:p>
        </w:tc>
        <w:tc>
          <w:tcPr>
            <w:tcW w:w="2481" w:type="dxa"/>
            <w:tcBorders>
              <w:top w:val="single" w:sz="18" w:space="0" w:color="auto"/>
            </w:tcBorders>
            <w:vAlign w:val="center"/>
          </w:tcPr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休閒創意行銷管理(必)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顏瑞美M112</w:t>
            </w:r>
          </w:p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運動產業休閒管理校外實習(必)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郭勝豐M108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大三甲、大四甲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334A1" w:rsidRPr="00A6102E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CC31FF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第6節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自14:10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至15:00</w:t>
            </w:r>
          </w:p>
        </w:tc>
        <w:tc>
          <w:tcPr>
            <w:tcW w:w="2481" w:type="dxa"/>
            <w:vAlign w:val="center"/>
          </w:tcPr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休閒創意行銷管理(必)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顏瑞美M112</w:t>
            </w:r>
          </w:p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1984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運動產業休閒管理校外實習(必)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郭勝豐M108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大三甲、大四甲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334A1" w:rsidRPr="00CC31FF" w:rsidRDefault="001334A1" w:rsidP="00C11099">
            <w:pPr>
              <w:snapToGrid w:val="0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34A1" w:rsidRPr="00A6102E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CC31FF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第7節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自15:10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至16:00</w:t>
            </w:r>
          </w:p>
        </w:tc>
        <w:tc>
          <w:tcPr>
            <w:tcW w:w="2481" w:type="dxa"/>
            <w:vAlign w:val="center"/>
          </w:tcPr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休閒創意行銷管理(必)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顏瑞美M112</w:t>
            </w:r>
          </w:p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1984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運動產業休閒管理校外實習(必)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郭勝豐M108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大三甲、大四甲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34A1" w:rsidRPr="00A6102E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CC31FF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第8節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自16:10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至17:00</w:t>
            </w:r>
          </w:p>
        </w:tc>
        <w:tc>
          <w:tcPr>
            <w:tcW w:w="2481" w:type="dxa"/>
            <w:tcBorders>
              <w:bottom w:val="single" w:sz="18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A6102E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CC31FF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第9節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自17:10</w:t>
            </w:r>
          </w:p>
          <w:p w:rsidR="001334A1" w:rsidRPr="00CC31FF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C31FF">
              <w:rPr>
                <w:rFonts w:ascii="華康正顏楷體W5" w:eastAsia="華康正顏楷體W5" w:hint="eastAsia"/>
                <w:sz w:val="22"/>
                <w:szCs w:val="22"/>
              </w:rPr>
              <w:t>至18:00</w:t>
            </w:r>
          </w:p>
        </w:tc>
        <w:tc>
          <w:tcPr>
            <w:tcW w:w="2481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</w:tbl>
    <w:p w:rsidR="001334A1" w:rsidRPr="00E92643" w:rsidRDefault="001334A1" w:rsidP="001334A1">
      <w:pPr>
        <w:rPr>
          <w:rFonts w:ascii="華康正顏楷體W5" w:eastAsia="華康正顏楷體W5"/>
          <w:sz w:val="22"/>
          <w:szCs w:val="22"/>
        </w:rPr>
        <w:sectPr w:rsidR="001334A1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103學年度第二學期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1334A1" w:rsidRPr="00E92643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休閒管理學系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大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學部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三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年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乙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班</w:t>
      </w:r>
    </w:p>
    <w:p w:rsidR="001334A1" w:rsidRDefault="001334A1" w:rsidP="001334A1">
      <w:pPr>
        <w:rPr>
          <w:rFonts w:ascii="華康正顏楷體W5" w:eastAsia="華康正顏楷體W5"/>
          <w:sz w:val="22"/>
          <w:szCs w:val="22"/>
        </w:rPr>
      </w:pP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125"/>
        <w:gridCol w:w="2144"/>
        <w:gridCol w:w="1701"/>
        <w:gridCol w:w="1701"/>
        <w:gridCol w:w="2049"/>
      </w:tblGrid>
      <w:tr w:rsidR="001334A1" w:rsidRPr="002F40FB" w:rsidTr="00C11099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2F40FB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星期一</w:t>
            </w:r>
          </w:p>
        </w:tc>
        <w:tc>
          <w:tcPr>
            <w:tcW w:w="214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2F40FB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星期二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2F40FB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星期三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2F40FB">
              <w:rPr>
                <w:rFonts w:ascii="華康正顏楷體W5" w:eastAsia="華康正顏楷體W5" w:hAnsi="新細明體" w:hint="eastAsia"/>
                <w:sz w:val="20"/>
                <w:szCs w:val="20"/>
              </w:rPr>
              <w:t>星期四</w:t>
            </w:r>
          </w:p>
        </w:tc>
        <w:tc>
          <w:tcPr>
            <w:tcW w:w="2049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2F40FB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星期五</w:t>
            </w:r>
          </w:p>
        </w:tc>
      </w:tr>
      <w:tr w:rsidR="001334A1" w:rsidRPr="002F40FB" w:rsidTr="00C11099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第1節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自08:10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至09:00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2F40FB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第2節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自09:10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至10:00</w:t>
            </w:r>
          </w:p>
        </w:tc>
        <w:tc>
          <w:tcPr>
            <w:tcW w:w="2125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休閒管理實習(必)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巫啟后 M112</w:t>
            </w:r>
          </w:p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乙、四技3A)</w:t>
            </w:r>
          </w:p>
        </w:tc>
        <w:tc>
          <w:tcPr>
            <w:tcW w:w="2144" w:type="dxa"/>
            <w:vAlign w:val="center"/>
          </w:tcPr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34A1" w:rsidRPr="00830E0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  <w:highlight w:val="yellow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探索教育(選)</w:t>
            </w:r>
          </w:p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林大裕M111</w:t>
            </w:r>
          </w:p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(大一甲、大三乙、四技3A)</w:t>
            </w:r>
          </w:p>
        </w:tc>
      </w:tr>
      <w:tr w:rsidR="001334A1" w:rsidRPr="002F40FB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第3節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自10:10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至11:00</w:t>
            </w:r>
          </w:p>
        </w:tc>
        <w:tc>
          <w:tcPr>
            <w:tcW w:w="2125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休閒管理實習(必)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巫啟后M112</w:t>
            </w:r>
          </w:p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乙、四技3A)</w:t>
            </w:r>
          </w:p>
        </w:tc>
        <w:tc>
          <w:tcPr>
            <w:tcW w:w="2144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休閒遊憩治療(選)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林大裕M112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1701" w:type="dxa"/>
            <w:vAlign w:val="center"/>
          </w:tcPr>
          <w:p w:rsidR="001334A1" w:rsidRPr="00762C73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34A1" w:rsidRPr="00830E01" w:rsidRDefault="001334A1" w:rsidP="00C11099">
            <w:pPr>
              <w:jc w:val="center"/>
              <w:rPr>
                <w:rFonts w:ascii="華康正顏楷體W5" w:eastAsia="華康正顏楷體W5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探索教育(選)</w:t>
            </w:r>
          </w:p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林大裕M111</w:t>
            </w:r>
          </w:p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(大一甲、大三乙、四技3A)</w:t>
            </w:r>
          </w:p>
        </w:tc>
      </w:tr>
      <w:tr w:rsidR="001334A1" w:rsidRPr="002F40FB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第4節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自11:10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至12:00</w:t>
            </w:r>
          </w:p>
        </w:tc>
        <w:tc>
          <w:tcPr>
            <w:tcW w:w="2125" w:type="dxa"/>
            <w:tcBorders>
              <w:bottom w:val="single" w:sz="18" w:space="0" w:color="auto"/>
            </w:tcBorders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休閒管理實習(必)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顏瑞美M112</w:t>
            </w:r>
          </w:p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乙、四技3A)</w:t>
            </w:r>
          </w:p>
        </w:tc>
        <w:tc>
          <w:tcPr>
            <w:tcW w:w="2144" w:type="dxa"/>
            <w:tcBorders>
              <w:bottom w:val="single" w:sz="18" w:space="0" w:color="auto"/>
            </w:tcBorders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休閒遊憩治療(選)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林大裕M112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334A1" w:rsidRPr="00762C73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830E01" w:rsidRDefault="001334A1" w:rsidP="00C11099">
            <w:pPr>
              <w:jc w:val="center"/>
              <w:rPr>
                <w:rFonts w:ascii="華康正顏楷體W5" w:eastAsia="華康正顏楷體W5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探索教育(選)</w:t>
            </w:r>
          </w:p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林大裕M111</w:t>
            </w:r>
          </w:p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(大一甲、大三乙、四技3A)</w:t>
            </w:r>
          </w:p>
        </w:tc>
      </w:tr>
      <w:tr w:rsidR="001334A1" w:rsidRPr="002F40FB" w:rsidTr="00C11099">
        <w:trPr>
          <w:trHeight w:val="153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第5節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自13:10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至14:00</w:t>
            </w:r>
          </w:p>
        </w:tc>
        <w:tc>
          <w:tcPr>
            <w:tcW w:w="2125" w:type="dxa"/>
            <w:tcBorders>
              <w:top w:val="single" w:sz="18" w:space="0" w:color="auto"/>
            </w:tcBorders>
            <w:vAlign w:val="center"/>
          </w:tcPr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休閒創意行銷管理(必)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顏瑞美M112</w:t>
            </w:r>
          </w:p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2144" w:type="dxa"/>
            <w:tcBorders>
              <w:top w:val="single" w:sz="18" w:space="0" w:color="auto"/>
            </w:tcBorders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7384">
              <w:rPr>
                <w:rFonts w:ascii="華康正顏楷體W5" w:eastAsia="華康正顏楷體W5" w:hint="eastAsia"/>
                <w:sz w:val="20"/>
                <w:szCs w:val="20"/>
              </w:rPr>
              <w:t>生態觀光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藍艷秋M112</w:t>
            </w:r>
          </w:p>
          <w:p w:rsidR="001334A1" w:rsidRPr="002F7384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、大四乙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、四技3A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、4A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334A1" w:rsidRPr="002F7384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334A1" w:rsidRPr="00A6102E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2F40FB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第6節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自14:10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至15:00</w:t>
            </w:r>
          </w:p>
        </w:tc>
        <w:tc>
          <w:tcPr>
            <w:tcW w:w="2125" w:type="dxa"/>
            <w:vAlign w:val="center"/>
          </w:tcPr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休閒創意行銷管理(必)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顏瑞美M112</w:t>
            </w:r>
          </w:p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2144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7384">
              <w:rPr>
                <w:rFonts w:ascii="華康正顏楷體W5" w:eastAsia="華康正顏楷體W5" w:hint="eastAsia"/>
                <w:sz w:val="20"/>
                <w:szCs w:val="20"/>
              </w:rPr>
              <w:t>生態觀光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藍艷秋M112</w:t>
            </w:r>
          </w:p>
          <w:p w:rsidR="001334A1" w:rsidRPr="002F7384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、大四乙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、四技3A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、4A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334A1" w:rsidRPr="002F40FB" w:rsidRDefault="001334A1" w:rsidP="00C11099">
            <w:pPr>
              <w:snapToGrid w:val="0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34A1" w:rsidRPr="00A6102E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2F40FB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第7節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自15:10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至16:00</w:t>
            </w:r>
          </w:p>
        </w:tc>
        <w:tc>
          <w:tcPr>
            <w:tcW w:w="2125" w:type="dxa"/>
            <w:vAlign w:val="center"/>
          </w:tcPr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休閒創意行銷管理(必)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顏瑞美M112</w:t>
            </w:r>
          </w:p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2144" w:type="dxa"/>
            <w:vAlign w:val="center"/>
          </w:tcPr>
          <w:p w:rsidR="001334A1" w:rsidRPr="00E716B7" w:rsidRDefault="001334A1" w:rsidP="00C11099">
            <w:pPr>
              <w:jc w:val="center"/>
              <w:rPr>
                <w:rFonts w:ascii="華康正顏楷體W5" w:eastAsia="華康正顏楷體W5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2F40FB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第8節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自16:10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至17:00</w:t>
            </w:r>
          </w:p>
        </w:tc>
        <w:tc>
          <w:tcPr>
            <w:tcW w:w="2125" w:type="dxa"/>
            <w:tcBorders>
              <w:bottom w:val="single" w:sz="18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18" w:space="0" w:color="auto"/>
            </w:tcBorders>
            <w:vAlign w:val="center"/>
          </w:tcPr>
          <w:p w:rsidR="001334A1" w:rsidRPr="00E716B7" w:rsidRDefault="001334A1" w:rsidP="00C11099">
            <w:pPr>
              <w:jc w:val="center"/>
              <w:rPr>
                <w:rFonts w:ascii="華康正顏楷體W5" w:eastAsia="華康正顏楷體W5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2F40FB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第9節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自17:10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至18:00</w:t>
            </w:r>
          </w:p>
        </w:tc>
        <w:tc>
          <w:tcPr>
            <w:tcW w:w="2125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E716B7" w:rsidRDefault="001334A1" w:rsidP="00C11099">
            <w:pPr>
              <w:jc w:val="center"/>
              <w:rPr>
                <w:rFonts w:ascii="華康正顏楷體W5" w:eastAsia="華康正顏楷體W5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</w:tbl>
    <w:p w:rsidR="001334A1" w:rsidRPr="00E92643" w:rsidRDefault="001334A1" w:rsidP="001334A1">
      <w:pPr>
        <w:rPr>
          <w:rFonts w:ascii="華康正顏楷體W5" w:eastAsia="華康正顏楷體W5"/>
          <w:sz w:val="22"/>
          <w:szCs w:val="22"/>
        </w:rPr>
        <w:sectPr w:rsidR="001334A1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103學年度第二學期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1334A1" w:rsidRPr="00E92643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休閒管理學系 四技部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三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年A班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125"/>
        <w:gridCol w:w="2144"/>
        <w:gridCol w:w="1701"/>
        <w:gridCol w:w="1701"/>
        <w:gridCol w:w="2049"/>
      </w:tblGrid>
      <w:tr w:rsidR="001334A1" w:rsidRPr="002F40FB" w:rsidTr="00C11099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2F40FB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星期一</w:t>
            </w:r>
          </w:p>
        </w:tc>
        <w:tc>
          <w:tcPr>
            <w:tcW w:w="214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2F40FB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星期二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2F40FB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星期三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2F40FB">
              <w:rPr>
                <w:rFonts w:ascii="華康正顏楷體W5" w:eastAsia="華康正顏楷體W5" w:hAnsi="新細明體" w:hint="eastAsia"/>
                <w:sz w:val="20"/>
                <w:szCs w:val="20"/>
              </w:rPr>
              <w:t>星期四</w:t>
            </w:r>
          </w:p>
        </w:tc>
        <w:tc>
          <w:tcPr>
            <w:tcW w:w="2049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2F40FB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星期五</w:t>
            </w:r>
          </w:p>
        </w:tc>
      </w:tr>
      <w:tr w:rsidR="001334A1" w:rsidRPr="002F40FB" w:rsidTr="00C11099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第1節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自08:10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至09:00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2F40FB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第2節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自09:10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至10:00</w:t>
            </w:r>
          </w:p>
        </w:tc>
        <w:tc>
          <w:tcPr>
            <w:tcW w:w="2125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休閒管理實習(必)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巫啟后 M112</w:t>
            </w:r>
          </w:p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乙、四技3A)</w:t>
            </w:r>
          </w:p>
        </w:tc>
        <w:tc>
          <w:tcPr>
            <w:tcW w:w="2144" w:type="dxa"/>
            <w:vAlign w:val="center"/>
          </w:tcPr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34A1" w:rsidRPr="00830E0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  <w:highlight w:val="yellow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探索教育(選)</w:t>
            </w:r>
          </w:p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林大裕M111</w:t>
            </w:r>
          </w:p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(大一甲、大三乙、四技3A)</w:t>
            </w:r>
          </w:p>
        </w:tc>
      </w:tr>
      <w:tr w:rsidR="001334A1" w:rsidRPr="002F40FB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第3節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自10:10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至11:00</w:t>
            </w:r>
          </w:p>
        </w:tc>
        <w:tc>
          <w:tcPr>
            <w:tcW w:w="2125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休閒管理實習(必)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巫啟后M112</w:t>
            </w:r>
          </w:p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乙、四技3A)</w:t>
            </w:r>
          </w:p>
        </w:tc>
        <w:tc>
          <w:tcPr>
            <w:tcW w:w="2144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休閒遊憩治療(選)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林大裕M112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1701" w:type="dxa"/>
            <w:vAlign w:val="center"/>
          </w:tcPr>
          <w:p w:rsidR="001334A1" w:rsidRPr="00762C73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34A1" w:rsidRPr="00830E01" w:rsidRDefault="001334A1" w:rsidP="00C11099">
            <w:pPr>
              <w:jc w:val="center"/>
              <w:rPr>
                <w:rFonts w:ascii="華康正顏楷體W5" w:eastAsia="華康正顏楷體W5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探索教育(選)</w:t>
            </w:r>
          </w:p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林大裕M111</w:t>
            </w:r>
          </w:p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(大一甲、大三乙、四技3A)</w:t>
            </w:r>
          </w:p>
        </w:tc>
      </w:tr>
      <w:tr w:rsidR="001334A1" w:rsidRPr="002F40FB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第4節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自11:10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至12:00</w:t>
            </w:r>
          </w:p>
        </w:tc>
        <w:tc>
          <w:tcPr>
            <w:tcW w:w="2125" w:type="dxa"/>
            <w:tcBorders>
              <w:bottom w:val="single" w:sz="18" w:space="0" w:color="auto"/>
            </w:tcBorders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休閒管理實習(必)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顏瑞美M112</w:t>
            </w:r>
          </w:p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乙、四技3A)</w:t>
            </w:r>
          </w:p>
        </w:tc>
        <w:tc>
          <w:tcPr>
            <w:tcW w:w="2144" w:type="dxa"/>
            <w:tcBorders>
              <w:bottom w:val="single" w:sz="18" w:space="0" w:color="auto"/>
            </w:tcBorders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休閒遊憩治療(選)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林大裕M112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334A1" w:rsidRPr="00762C73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830E01" w:rsidRDefault="001334A1" w:rsidP="00C11099">
            <w:pPr>
              <w:jc w:val="center"/>
              <w:rPr>
                <w:rFonts w:ascii="華康正顏楷體W5" w:eastAsia="華康正顏楷體W5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探索教育(選)</w:t>
            </w:r>
          </w:p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林大裕M111</w:t>
            </w:r>
          </w:p>
          <w:p w:rsidR="001334A1" w:rsidRPr="004063E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063EB">
              <w:rPr>
                <w:rFonts w:ascii="華康正顏楷體W5" w:eastAsia="華康正顏楷體W5" w:hint="eastAsia"/>
                <w:sz w:val="20"/>
                <w:szCs w:val="20"/>
              </w:rPr>
              <w:t>(大一甲、大三乙、四技3A)</w:t>
            </w:r>
          </w:p>
        </w:tc>
      </w:tr>
      <w:tr w:rsidR="001334A1" w:rsidRPr="002F40FB" w:rsidTr="00C11099">
        <w:trPr>
          <w:trHeight w:val="153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第5節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自13:10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至14:00</w:t>
            </w:r>
          </w:p>
        </w:tc>
        <w:tc>
          <w:tcPr>
            <w:tcW w:w="2125" w:type="dxa"/>
            <w:tcBorders>
              <w:top w:val="single" w:sz="18" w:space="0" w:color="auto"/>
            </w:tcBorders>
            <w:vAlign w:val="center"/>
          </w:tcPr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休閒創意行銷管理(必)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顏瑞美M112</w:t>
            </w:r>
          </w:p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2144" w:type="dxa"/>
            <w:tcBorders>
              <w:top w:val="single" w:sz="18" w:space="0" w:color="auto"/>
            </w:tcBorders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7384">
              <w:rPr>
                <w:rFonts w:ascii="華康正顏楷體W5" w:eastAsia="華康正顏楷體W5" w:hint="eastAsia"/>
                <w:sz w:val="20"/>
                <w:szCs w:val="20"/>
              </w:rPr>
              <w:t>生態觀光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藍艷秋M112</w:t>
            </w:r>
          </w:p>
          <w:p w:rsidR="001334A1" w:rsidRPr="002F7384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、大四乙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、四技3A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、4A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334A1" w:rsidRPr="002F7384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334A1" w:rsidRPr="00A6102E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2F40FB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第6節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自14:10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至15:00</w:t>
            </w:r>
          </w:p>
        </w:tc>
        <w:tc>
          <w:tcPr>
            <w:tcW w:w="2125" w:type="dxa"/>
            <w:vAlign w:val="center"/>
          </w:tcPr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休閒創意行銷管理(必)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顏瑞美M112</w:t>
            </w:r>
          </w:p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2144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7384">
              <w:rPr>
                <w:rFonts w:ascii="華康正顏楷體W5" w:eastAsia="華康正顏楷體W5" w:hint="eastAsia"/>
                <w:sz w:val="20"/>
                <w:szCs w:val="20"/>
              </w:rPr>
              <w:t>生態觀光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藍艷秋M112</w:t>
            </w:r>
          </w:p>
          <w:p w:rsidR="001334A1" w:rsidRPr="002F7384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、大四乙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、四技3A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、4A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334A1" w:rsidRPr="002F40FB" w:rsidRDefault="001334A1" w:rsidP="00C11099">
            <w:pPr>
              <w:snapToGrid w:val="0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34A1" w:rsidRPr="00A6102E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2F40FB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第7節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自15:10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至16:00</w:t>
            </w:r>
          </w:p>
        </w:tc>
        <w:tc>
          <w:tcPr>
            <w:tcW w:w="2125" w:type="dxa"/>
            <w:vAlign w:val="center"/>
          </w:tcPr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休閒創意行銷管理(必)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顏瑞美M112</w:t>
            </w:r>
          </w:p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(大三甲乙、四技3A)</w:t>
            </w:r>
          </w:p>
        </w:tc>
        <w:tc>
          <w:tcPr>
            <w:tcW w:w="2144" w:type="dxa"/>
            <w:vAlign w:val="center"/>
          </w:tcPr>
          <w:p w:rsidR="001334A1" w:rsidRPr="00E716B7" w:rsidRDefault="001334A1" w:rsidP="00C11099">
            <w:pPr>
              <w:jc w:val="center"/>
              <w:rPr>
                <w:rFonts w:ascii="華康正顏楷體W5" w:eastAsia="華康正顏楷體W5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2F40FB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第8節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自16:10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至17:00</w:t>
            </w:r>
          </w:p>
        </w:tc>
        <w:tc>
          <w:tcPr>
            <w:tcW w:w="2125" w:type="dxa"/>
            <w:tcBorders>
              <w:bottom w:val="single" w:sz="18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18" w:space="0" w:color="auto"/>
            </w:tcBorders>
            <w:vAlign w:val="center"/>
          </w:tcPr>
          <w:p w:rsidR="001334A1" w:rsidRPr="00E716B7" w:rsidRDefault="001334A1" w:rsidP="00C11099">
            <w:pPr>
              <w:jc w:val="center"/>
              <w:rPr>
                <w:rFonts w:ascii="華康正顏楷體W5" w:eastAsia="華康正顏楷體W5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2F40FB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第9節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自17:10</w:t>
            </w:r>
          </w:p>
          <w:p w:rsidR="001334A1" w:rsidRPr="002F40FB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40FB">
              <w:rPr>
                <w:rFonts w:ascii="華康正顏楷體W5" w:eastAsia="華康正顏楷體W5" w:hint="eastAsia"/>
                <w:sz w:val="20"/>
                <w:szCs w:val="20"/>
              </w:rPr>
              <w:t>至18:00</w:t>
            </w:r>
          </w:p>
        </w:tc>
        <w:tc>
          <w:tcPr>
            <w:tcW w:w="2125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E716B7" w:rsidRDefault="001334A1" w:rsidP="00C11099">
            <w:pPr>
              <w:jc w:val="center"/>
              <w:rPr>
                <w:rFonts w:ascii="華康正顏楷體W5" w:eastAsia="華康正顏楷體W5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</w:tbl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103學年度第二學期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1334A1" w:rsidRPr="005D073F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休閒管理學系 大學部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三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年甲班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656"/>
        <w:gridCol w:w="1656"/>
        <w:gridCol w:w="1664"/>
        <w:gridCol w:w="1648"/>
        <w:gridCol w:w="1708"/>
      </w:tblGrid>
      <w:tr w:rsidR="001334A1" w:rsidRPr="00D2495A" w:rsidTr="00C11099">
        <w:trPr>
          <w:trHeight w:val="818"/>
          <w:jc w:val="center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 xml:space="preserve">    </w:t>
            </w: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星</w:t>
            </w:r>
            <w:r w:rsidRPr="00D2495A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期</w:t>
            </w:r>
          </w:p>
          <w:p w:rsidR="001334A1" w:rsidRPr="00D2495A" w:rsidRDefault="001334A1" w:rsidP="00C1109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節</w:t>
            </w:r>
            <w:r w:rsidRPr="00D2495A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次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週一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週二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週三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週四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週五</w:t>
            </w:r>
          </w:p>
        </w:tc>
      </w:tr>
      <w:tr w:rsidR="001334A1" w:rsidRPr="00D2495A" w:rsidTr="00C11099">
        <w:trPr>
          <w:cantSplit/>
          <w:trHeight w:val="1191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第一節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08:10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09:00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211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第二節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09:10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運動產業管理實習 (3)(必)</w:t>
            </w:r>
          </w:p>
          <w:p w:rsidR="001334A1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MB18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黃慧琦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休閒創意行銷管理(3) (必)</w:t>
            </w:r>
          </w:p>
          <w:p w:rsidR="001334A1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MB18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歐世明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休閒運動史(3)(必)</w:t>
            </w:r>
          </w:p>
          <w:p w:rsidR="001334A1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MB18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胡光煒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115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第三節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10:10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11:00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98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第四節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11:10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12:00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99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第五節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13:10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14:00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/>
                <w:b/>
                <w:bCs/>
                <w:color w:val="000000" w:themeColor="text1"/>
              </w:rPr>
              <w:t>國際趨勢與發展</w:t>
            </w: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（2）(必)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姚佳齊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運動專長訓練(六) (選)</w:t>
            </w:r>
          </w:p>
          <w:p w:rsidR="001334A1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MB18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張國光(2)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邵維芳(2)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休閒美學與藝術(2)(選)</w:t>
            </w:r>
          </w:p>
          <w:p w:rsidR="001334A1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MB18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胡光煒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00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第六節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14:10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15:00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99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第七節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15:10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16:00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一般通識（2）(必)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王詠令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00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第八節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16:10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17:00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89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第九節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17:10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18:00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334A1" w:rsidRDefault="001334A1" w:rsidP="001334A1"/>
    <w:p w:rsidR="001334A1" w:rsidRDefault="001334A1" w:rsidP="001334A1"/>
    <w:p w:rsidR="001334A1" w:rsidRDefault="001334A1" w:rsidP="001334A1"/>
    <w:p w:rsidR="001334A1" w:rsidRPr="003B1CE8" w:rsidRDefault="001334A1" w:rsidP="001334A1"/>
    <w:p w:rsidR="001334A1" w:rsidRDefault="001334A1" w:rsidP="001334A1">
      <w:pPr>
        <w:spacing w:line="24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</w:p>
    <w:p w:rsidR="001334A1" w:rsidRDefault="001334A1" w:rsidP="001334A1">
      <w:pPr>
        <w:spacing w:line="240" w:lineRule="atLeast"/>
        <w:rPr>
          <w:rFonts w:ascii="華康正顏楷體W5" w:eastAsia="華康正顏楷體W5" w:hAnsi="新細明體"/>
          <w:b/>
          <w:bCs/>
          <w:sz w:val="28"/>
          <w:szCs w:val="28"/>
        </w:rPr>
      </w:pPr>
    </w:p>
    <w:p w:rsidR="001334A1" w:rsidRDefault="001334A1" w:rsidP="001334A1">
      <w:pPr>
        <w:spacing w:line="240" w:lineRule="atLeast"/>
        <w:rPr>
          <w:rFonts w:ascii="華康正顏楷體W5" w:eastAsia="華康正顏楷體W5" w:hAnsi="新細明體"/>
          <w:b/>
          <w:bCs/>
          <w:sz w:val="28"/>
          <w:szCs w:val="28"/>
        </w:rPr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0F57F0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103學年度第二學期 </w:t>
      </w:r>
      <w:r w:rsidRPr="000F57F0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1334A1" w:rsidRPr="000F57F0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三年乙班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656"/>
        <w:gridCol w:w="1656"/>
        <w:gridCol w:w="1656"/>
        <w:gridCol w:w="1786"/>
        <w:gridCol w:w="1680"/>
      </w:tblGrid>
      <w:tr w:rsidR="001334A1" w:rsidRPr="00D2495A" w:rsidTr="00C11099">
        <w:trPr>
          <w:trHeight w:val="818"/>
          <w:jc w:val="center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 xml:space="preserve">    </w:t>
            </w: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星</w:t>
            </w:r>
            <w:r w:rsidRPr="00D2495A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期</w:t>
            </w:r>
          </w:p>
          <w:p w:rsidR="001334A1" w:rsidRPr="00D2495A" w:rsidRDefault="001334A1" w:rsidP="00C1109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節</w:t>
            </w:r>
            <w:r w:rsidRPr="00D2495A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次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週一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週二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週三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週四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週五</w:t>
            </w:r>
          </w:p>
        </w:tc>
      </w:tr>
      <w:tr w:rsidR="001334A1" w:rsidRPr="00D2495A" w:rsidTr="00C11099">
        <w:trPr>
          <w:cantSplit/>
          <w:trHeight w:val="1111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第一節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08:10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09:00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休閒日文(一) (2)(選)</w:t>
            </w:r>
          </w:p>
          <w:p w:rsidR="001334A1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MB01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章斐文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875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第二節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09:10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休閒創意行銷管理(3) (必)</w:t>
            </w:r>
          </w:p>
          <w:p w:rsidR="001334A1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MB18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歐世明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165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第三節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10:10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11:00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海洋觀光休閒管理(2)(選)</w:t>
            </w:r>
            <w:r w:rsidRPr="00D2495A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M114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梁成明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023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第四節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11:10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12:00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99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第五節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13:10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14:00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Default="001334A1" w:rsidP="00C11099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/>
                <w:b/>
                <w:bCs/>
                <w:color w:val="000000" w:themeColor="text1"/>
              </w:rPr>
              <w:t>國際趨勢與發展</w:t>
            </w: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（2）(必)</w:t>
            </w:r>
          </w:p>
          <w:p w:rsidR="001334A1" w:rsidRPr="00D2495A" w:rsidRDefault="001334A1" w:rsidP="00C11099">
            <w:pPr>
              <w:spacing w:line="360" w:lineRule="exact"/>
              <w:ind w:firstLineChars="150" w:firstLine="3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姚佳齊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休閒管理實習(3)(必)</w:t>
            </w:r>
          </w:p>
          <w:p w:rsidR="001334A1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MB01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張明琛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休閒美學與藝術(2)(選)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MB18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胡光煒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00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第六節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14:10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15:00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211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第七節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15:10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16:00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A1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一般通識（2）(必)</w:t>
            </w:r>
          </w:p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2495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王詠令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100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第八節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16:10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17:00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334A1" w:rsidRPr="00D2495A" w:rsidTr="00C11099">
        <w:trPr>
          <w:cantSplit/>
          <w:trHeight w:val="89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 w:hint="eastAsia"/>
                <w:color w:val="000000" w:themeColor="text1"/>
              </w:rPr>
              <w:t>第九節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17:10</w:t>
            </w:r>
          </w:p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2495A">
              <w:rPr>
                <w:rFonts w:ascii="標楷體" w:eastAsia="標楷體" w:hAnsi="標楷體" w:cs="標楷體"/>
                <w:color w:val="000000" w:themeColor="text1"/>
              </w:rPr>
              <w:t>18:00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D2495A" w:rsidRDefault="001334A1" w:rsidP="00C110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A1" w:rsidRPr="00D2495A" w:rsidRDefault="001334A1" w:rsidP="00C1109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334A1" w:rsidRPr="00706182" w:rsidRDefault="001334A1" w:rsidP="001334A1"/>
    <w:p w:rsidR="001334A1" w:rsidRDefault="001334A1" w:rsidP="001334A1">
      <w:pPr>
        <w:pStyle w:val="30"/>
        <w:jc w:val="left"/>
      </w:pPr>
    </w:p>
    <w:p w:rsidR="001334A1" w:rsidRDefault="001334A1" w:rsidP="001334A1">
      <w:pPr>
        <w:pStyle w:val="30"/>
        <w:jc w:val="left"/>
      </w:pPr>
    </w:p>
    <w:p w:rsidR="001334A1" w:rsidRDefault="001334A1" w:rsidP="001334A1">
      <w:pPr>
        <w:pStyle w:val="30"/>
        <w:jc w:val="left"/>
      </w:pPr>
    </w:p>
    <w:p w:rsidR="001334A1" w:rsidRDefault="001334A1" w:rsidP="001334A1">
      <w:pPr>
        <w:pStyle w:val="30"/>
        <w:jc w:val="left"/>
      </w:pPr>
    </w:p>
    <w:p w:rsidR="001334A1" w:rsidRDefault="001334A1" w:rsidP="001334A1">
      <w:pPr>
        <w:pStyle w:val="30"/>
        <w:jc w:val="left"/>
      </w:pPr>
    </w:p>
    <w:p w:rsidR="001334A1" w:rsidRDefault="001334A1" w:rsidP="001334A1">
      <w:pPr>
        <w:pStyle w:val="30"/>
        <w:jc w:val="left"/>
      </w:pPr>
    </w:p>
    <w:p w:rsidR="00D80669" w:rsidRDefault="00D80669" w:rsidP="001334A1">
      <w:pPr>
        <w:pStyle w:val="30"/>
        <w:jc w:val="left"/>
      </w:pPr>
    </w:p>
    <w:p w:rsidR="00D80669" w:rsidRDefault="00D80669" w:rsidP="001334A1">
      <w:pPr>
        <w:pStyle w:val="30"/>
        <w:jc w:val="left"/>
      </w:pPr>
    </w:p>
    <w:p w:rsidR="00D80669" w:rsidRDefault="00D80669" w:rsidP="001334A1">
      <w:pPr>
        <w:pStyle w:val="30"/>
        <w:jc w:val="left"/>
      </w:pPr>
    </w:p>
    <w:p w:rsidR="00D80669" w:rsidRDefault="00D80669" w:rsidP="001334A1">
      <w:pPr>
        <w:pStyle w:val="30"/>
        <w:jc w:val="left"/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103學年度第二學期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1334A1" w:rsidRPr="005D073F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四年甲班</w:t>
      </w:r>
    </w:p>
    <w:p w:rsidR="001334A1" w:rsidRDefault="001334A1" w:rsidP="001334A1">
      <w:pPr>
        <w:rPr>
          <w:rFonts w:ascii="華康正顏楷體W5" w:eastAsia="華康正顏楷體W5"/>
          <w:sz w:val="22"/>
          <w:szCs w:val="22"/>
        </w:rPr>
      </w:pP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948"/>
        <w:gridCol w:w="2048"/>
        <w:gridCol w:w="2126"/>
        <w:gridCol w:w="2126"/>
        <w:gridCol w:w="1492"/>
      </w:tblGrid>
      <w:tr w:rsidR="001334A1" w:rsidRPr="00473367" w:rsidTr="00C11099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194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473367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204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473367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473367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473367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4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473367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1334A1" w:rsidRPr="00473367" w:rsidTr="00C11099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第1節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自08:10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至09:00</w:t>
            </w:r>
          </w:p>
        </w:tc>
        <w:tc>
          <w:tcPr>
            <w:tcW w:w="1948" w:type="dxa"/>
            <w:tcBorders>
              <w:top w:val="single" w:sz="12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048" w:type="dxa"/>
            <w:tcBorders>
              <w:top w:val="single" w:sz="12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休閒證照(必)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吳信宏 M108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473367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第2節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自09:10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至10:00</w:t>
            </w:r>
          </w:p>
        </w:tc>
        <w:tc>
          <w:tcPr>
            <w:tcW w:w="1948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運動觀光(必)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張耀川M108</w:t>
            </w:r>
          </w:p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  <w:highlight w:val="cyan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(大三甲、大四甲)</w:t>
            </w:r>
          </w:p>
        </w:tc>
        <w:tc>
          <w:tcPr>
            <w:tcW w:w="2048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休閒證照(必)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吳信宏 M108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休閒管理專題(必)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473367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第3節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自10:10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至11:00</w:t>
            </w:r>
          </w:p>
        </w:tc>
        <w:tc>
          <w:tcPr>
            <w:tcW w:w="1948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運動觀光(必)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張耀川M108</w:t>
            </w:r>
          </w:p>
          <w:p w:rsidR="001334A1" w:rsidRPr="00E716B7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(大三甲、大四甲)</w:t>
            </w:r>
          </w:p>
        </w:tc>
        <w:tc>
          <w:tcPr>
            <w:tcW w:w="2048" w:type="dxa"/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休閒證照(必)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吳信宏 M108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休閒管理專題(必)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473367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第4節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自11:10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至12:00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運動觀光(必)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張耀川M108</w:t>
            </w:r>
          </w:p>
          <w:p w:rsidR="001334A1" w:rsidRPr="00E716B7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(大三甲、大四甲)</w:t>
            </w:r>
          </w:p>
        </w:tc>
        <w:tc>
          <w:tcPr>
            <w:tcW w:w="2048" w:type="dxa"/>
            <w:tcBorders>
              <w:bottom w:val="single" w:sz="18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休閒證照(必)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吳信宏 M108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休閒管理專題(必)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1334A1" w:rsidRPr="00235F9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473367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第5節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自13:10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至14:00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048" w:type="dxa"/>
            <w:tcBorders>
              <w:top w:val="single" w:sz="18" w:space="0" w:color="auto"/>
            </w:tcBorders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運動產業休閒管理校外實習(必)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郭勝豐M108</w:t>
            </w:r>
          </w:p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color w:val="FF0000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大三甲、大四甲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473367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第6節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自14:10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至15:00</w:t>
            </w:r>
          </w:p>
        </w:tc>
        <w:tc>
          <w:tcPr>
            <w:tcW w:w="1948" w:type="dxa"/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048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運動產業休閒管理校外實習(必)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郭勝豐M108</w:t>
            </w:r>
          </w:p>
          <w:p w:rsidR="001334A1" w:rsidRPr="002F40FB" w:rsidRDefault="001334A1" w:rsidP="00C11099">
            <w:pPr>
              <w:jc w:val="center"/>
              <w:rPr>
                <w:rFonts w:ascii="華康正顏楷體W5" w:eastAsia="華康正顏楷體W5"/>
                <w:color w:val="FF0000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大三甲、大四甲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473367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第7節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自15:10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至16:00</w:t>
            </w:r>
          </w:p>
        </w:tc>
        <w:tc>
          <w:tcPr>
            <w:tcW w:w="1948" w:type="dxa"/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048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運動產業休閒管理校外實習(必)</w:t>
            </w:r>
          </w:p>
          <w:p w:rsidR="001334A1" w:rsidRPr="006B05F0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郭勝豐M108</w:t>
            </w:r>
          </w:p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大三甲、大四甲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473367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第8節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自16:10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至17:00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048" w:type="dxa"/>
            <w:tcBorders>
              <w:bottom w:val="single" w:sz="18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1334A1" w:rsidRPr="00473367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第9節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自17:10</w:t>
            </w:r>
          </w:p>
          <w:p w:rsidR="001334A1" w:rsidRPr="00473367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473367">
              <w:rPr>
                <w:rFonts w:ascii="華康正顏楷體W5" w:eastAsia="華康正顏楷體W5" w:hint="eastAsia"/>
                <w:sz w:val="22"/>
                <w:szCs w:val="22"/>
              </w:rPr>
              <w:t>至18:00</w:t>
            </w:r>
          </w:p>
        </w:tc>
        <w:tc>
          <w:tcPr>
            <w:tcW w:w="1948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048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</w:tbl>
    <w:p w:rsidR="001334A1" w:rsidRPr="00E92643" w:rsidRDefault="001334A1" w:rsidP="001334A1">
      <w:pPr>
        <w:rPr>
          <w:rFonts w:ascii="華康正顏楷體W5" w:eastAsia="華康正顏楷體W5"/>
          <w:sz w:val="22"/>
          <w:szCs w:val="22"/>
        </w:rPr>
        <w:sectPr w:rsidR="001334A1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103學年度第二學期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1334A1" w:rsidRPr="005D073F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四年乙班</w:t>
      </w:r>
    </w:p>
    <w:p w:rsidR="001334A1" w:rsidRDefault="001334A1" w:rsidP="001334A1">
      <w:pPr>
        <w:rPr>
          <w:rFonts w:ascii="華康正顏楷體W5" w:eastAsia="華康正顏楷體W5"/>
          <w:sz w:val="22"/>
          <w:szCs w:val="22"/>
        </w:rPr>
      </w:pP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138"/>
        <w:gridCol w:w="2224"/>
        <w:gridCol w:w="1942"/>
        <w:gridCol w:w="1942"/>
        <w:gridCol w:w="1942"/>
      </w:tblGrid>
      <w:tr w:rsidR="001334A1" w:rsidRPr="00E92643" w:rsidTr="00C11099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213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222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194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1942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94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1334A1" w:rsidRPr="00E92643" w:rsidTr="00C11099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自08:10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至09:00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tcBorders>
              <w:top w:val="single" w:sz="12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top w:val="single" w:sz="12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休閒證照(必)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吳信宏 M108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E92643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第2節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自09:10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至10:00</w:t>
            </w:r>
          </w:p>
        </w:tc>
        <w:tc>
          <w:tcPr>
            <w:tcW w:w="2138" w:type="dxa"/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休閒證照(必)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吳信宏 M108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休閒管理專題(必)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E92643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第3節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自10:10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至11:00</w:t>
            </w:r>
          </w:p>
        </w:tc>
        <w:tc>
          <w:tcPr>
            <w:tcW w:w="2138" w:type="dxa"/>
            <w:vAlign w:val="center"/>
          </w:tcPr>
          <w:p w:rsidR="001334A1" w:rsidRPr="00E716B7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休閒證照(必)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吳信宏 M108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休閒管理專題(必)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E92643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第4節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自11:10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至12:00</w:t>
            </w:r>
          </w:p>
        </w:tc>
        <w:tc>
          <w:tcPr>
            <w:tcW w:w="2138" w:type="dxa"/>
            <w:tcBorders>
              <w:bottom w:val="single" w:sz="18" w:space="0" w:color="auto"/>
            </w:tcBorders>
            <w:vAlign w:val="center"/>
          </w:tcPr>
          <w:p w:rsidR="001334A1" w:rsidRPr="00E716B7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  <w:tc>
          <w:tcPr>
            <w:tcW w:w="2224" w:type="dxa"/>
            <w:tcBorders>
              <w:bottom w:val="single" w:sz="18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休閒證照(必)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吳信宏 M108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休閒管理專題(必)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1334A1" w:rsidRPr="00235F9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E92643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第5節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自13:10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至14:00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tcBorders>
              <w:top w:val="single" w:sz="18" w:space="0" w:color="auto"/>
            </w:tcBorders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7384">
              <w:rPr>
                <w:rFonts w:ascii="華康正顏楷體W5" w:eastAsia="華康正顏楷體W5" w:hint="eastAsia"/>
                <w:sz w:val="20"/>
                <w:szCs w:val="20"/>
              </w:rPr>
              <w:t>生態觀光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藍艷秋M112</w:t>
            </w:r>
          </w:p>
          <w:p w:rsidR="001334A1" w:rsidRPr="002F7384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、大四乙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、四技3A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、4A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94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1334A1" w:rsidRPr="00E92643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第6節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自14:10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至15:00</w:t>
            </w:r>
          </w:p>
        </w:tc>
        <w:tc>
          <w:tcPr>
            <w:tcW w:w="2138" w:type="dxa"/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7384">
              <w:rPr>
                <w:rFonts w:ascii="華康正顏楷體W5" w:eastAsia="華康正顏楷體W5" w:hint="eastAsia"/>
                <w:sz w:val="20"/>
                <w:szCs w:val="20"/>
              </w:rPr>
              <w:t>生態觀光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藍艷秋M112</w:t>
            </w:r>
          </w:p>
          <w:p w:rsidR="001334A1" w:rsidRPr="002F7384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、大四乙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、四技3A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、4A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942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1334A1" w:rsidRPr="00E92643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第7節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自15:10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至16:00</w:t>
            </w:r>
          </w:p>
        </w:tc>
        <w:tc>
          <w:tcPr>
            <w:tcW w:w="2138" w:type="dxa"/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1334A1" w:rsidRPr="00E92643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第8節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自16:10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至17:00</w:t>
            </w:r>
          </w:p>
        </w:tc>
        <w:tc>
          <w:tcPr>
            <w:tcW w:w="2138" w:type="dxa"/>
            <w:tcBorders>
              <w:bottom w:val="single" w:sz="18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tcBorders>
              <w:bottom w:val="single" w:sz="18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94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1334A1" w:rsidRPr="00E92643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第9節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自17:10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至18:00</w:t>
            </w:r>
          </w:p>
        </w:tc>
        <w:tc>
          <w:tcPr>
            <w:tcW w:w="2138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top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</w:tbl>
    <w:p w:rsidR="001334A1" w:rsidRPr="00E92643" w:rsidRDefault="001334A1" w:rsidP="001334A1">
      <w:pPr>
        <w:rPr>
          <w:rFonts w:ascii="華康正顏楷體W5" w:eastAsia="華康正顏楷體W5"/>
          <w:sz w:val="22"/>
          <w:szCs w:val="22"/>
        </w:rPr>
        <w:sectPr w:rsidR="001334A1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1334A1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103學年度第二學期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1334A1" w:rsidRPr="005D073F" w:rsidRDefault="001334A1" w:rsidP="001334A1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四技部 四年A班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138"/>
        <w:gridCol w:w="2224"/>
        <w:gridCol w:w="1942"/>
        <w:gridCol w:w="1942"/>
        <w:gridCol w:w="1942"/>
      </w:tblGrid>
      <w:tr w:rsidR="001334A1" w:rsidRPr="00E92643" w:rsidTr="00C11099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213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222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194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1942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94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1334A1" w:rsidRPr="00E92643" w:rsidTr="00C11099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自08:10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至09:00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tcBorders>
              <w:top w:val="single" w:sz="12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top w:val="single" w:sz="12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休閒證照(必)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吳信宏 M108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E92643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第2節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自09:10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至10:00</w:t>
            </w:r>
          </w:p>
        </w:tc>
        <w:tc>
          <w:tcPr>
            <w:tcW w:w="2138" w:type="dxa"/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休閒證照(必)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吳信宏 M108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休閒管理專題(必)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E92643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第3節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自10:10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至11:00</w:t>
            </w:r>
          </w:p>
        </w:tc>
        <w:tc>
          <w:tcPr>
            <w:tcW w:w="2138" w:type="dxa"/>
            <w:vAlign w:val="center"/>
          </w:tcPr>
          <w:p w:rsidR="001334A1" w:rsidRPr="00E716B7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休閒證照(必)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吳信宏 M108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休閒管理專題(必)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E92643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第4節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自11:10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至12:00</w:t>
            </w:r>
          </w:p>
        </w:tc>
        <w:tc>
          <w:tcPr>
            <w:tcW w:w="2138" w:type="dxa"/>
            <w:tcBorders>
              <w:bottom w:val="single" w:sz="18" w:space="0" w:color="auto"/>
            </w:tcBorders>
            <w:vAlign w:val="center"/>
          </w:tcPr>
          <w:p w:rsidR="001334A1" w:rsidRPr="00E716B7" w:rsidRDefault="001334A1" w:rsidP="00C11099">
            <w:pPr>
              <w:jc w:val="center"/>
              <w:rPr>
                <w:rFonts w:ascii="華康正顏楷體W5" w:eastAsia="華康正顏楷體W5"/>
                <w:color w:val="0070C0"/>
                <w:sz w:val="22"/>
              </w:rPr>
            </w:pPr>
          </w:p>
        </w:tc>
        <w:tc>
          <w:tcPr>
            <w:tcW w:w="2224" w:type="dxa"/>
            <w:tcBorders>
              <w:bottom w:val="single" w:sz="18" w:space="0" w:color="auto"/>
            </w:tcBorders>
            <w:vAlign w:val="center"/>
          </w:tcPr>
          <w:p w:rsidR="001334A1" w:rsidRPr="0047336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休閒證照(必)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吳信宏 M108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休閒管理專題(必)</w:t>
            </w:r>
          </w:p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1334A1" w:rsidRPr="00235F97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  <w:r w:rsidRPr="00564EF2">
              <w:rPr>
                <w:rFonts w:ascii="華康正顏楷體W5" w:eastAsia="華康正顏楷體W5" w:hint="eastAsia"/>
                <w:sz w:val="20"/>
                <w:szCs w:val="20"/>
              </w:rPr>
              <w:t>(大四甲乙、四技4A)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1334A1" w:rsidRPr="00E92643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第5節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自13:10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至14:00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tcBorders>
              <w:top w:val="single" w:sz="18" w:space="0" w:color="auto"/>
            </w:tcBorders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7384">
              <w:rPr>
                <w:rFonts w:ascii="華康正顏楷體W5" w:eastAsia="華康正顏楷體W5" w:hint="eastAsia"/>
                <w:sz w:val="20"/>
                <w:szCs w:val="20"/>
              </w:rPr>
              <w:t>生態觀光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藍艷秋M112</w:t>
            </w:r>
          </w:p>
          <w:p w:rsidR="001334A1" w:rsidRPr="002F7384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、大四乙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、四技3A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、4A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94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1334A1" w:rsidRPr="00E92643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第6節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自14:10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至15:00</w:t>
            </w:r>
          </w:p>
        </w:tc>
        <w:tc>
          <w:tcPr>
            <w:tcW w:w="2138" w:type="dxa"/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F7384">
              <w:rPr>
                <w:rFonts w:ascii="華康正顏楷體W5" w:eastAsia="華康正顏楷體W5" w:hint="eastAsia"/>
                <w:sz w:val="20"/>
                <w:szCs w:val="20"/>
              </w:rPr>
              <w:t>生態觀光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(選)</w:t>
            </w:r>
          </w:p>
          <w:p w:rsidR="001334A1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藍艷秋M112</w:t>
            </w:r>
          </w:p>
          <w:p w:rsidR="001334A1" w:rsidRPr="002F7384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(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大三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乙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、大四乙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、四技3A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、4A</w:t>
            </w:r>
            <w:r w:rsidRPr="006B05F0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942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1334A1" w:rsidRPr="00E92643" w:rsidTr="00C11099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第7節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自15:10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至16:00</w:t>
            </w:r>
          </w:p>
        </w:tc>
        <w:tc>
          <w:tcPr>
            <w:tcW w:w="2138" w:type="dxa"/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1334A1" w:rsidRPr="00CC31FF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1334A1" w:rsidRPr="00E92643" w:rsidTr="00C11099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第8節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自16:10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至17:00</w:t>
            </w:r>
          </w:p>
        </w:tc>
        <w:tc>
          <w:tcPr>
            <w:tcW w:w="2138" w:type="dxa"/>
            <w:tcBorders>
              <w:bottom w:val="single" w:sz="18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tcBorders>
              <w:bottom w:val="single" w:sz="18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:rsidR="001334A1" w:rsidRPr="00564EF2" w:rsidRDefault="001334A1" w:rsidP="00C11099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一般通識</w:t>
            </w:r>
          </w:p>
        </w:tc>
        <w:tc>
          <w:tcPr>
            <w:tcW w:w="194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1334A1" w:rsidRPr="00E92643" w:rsidTr="00C11099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第9節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自17:10</w:t>
            </w:r>
          </w:p>
          <w:p w:rsidR="001334A1" w:rsidRPr="00E92643" w:rsidRDefault="001334A1" w:rsidP="00C11099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至18:00</w:t>
            </w:r>
          </w:p>
        </w:tc>
        <w:tc>
          <w:tcPr>
            <w:tcW w:w="2138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24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top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1334A1" w:rsidRPr="00E92643" w:rsidRDefault="001334A1" w:rsidP="00C11099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</w:tbl>
    <w:p w:rsidR="001334A1" w:rsidRPr="00E92643" w:rsidRDefault="001334A1" w:rsidP="001334A1">
      <w:pPr>
        <w:rPr>
          <w:rFonts w:ascii="華康正顏楷體W5" w:eastAsia="華康正顏楷體W5"/>
          <w:sz w:val="22"/>
          <w:szCs w:val="22"/>
        </w:rPr>
        <w:sectPr w:rsidR="001334A1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A60D3C" w:rsidRDefault="00A60D3C" w:rsidP="00A60D3C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>康寧大學 上課節次時間表(碩一甲)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350"/>
        <w:gridCol w:w="1843"/>
        <w:gridCol w:w="992"/>
        <w:gridCol w:w="993"/>
        <w:gridCol w:w="2126"/>
        <w:gridCol w:w="980"/>
      </w:tblGrid>
      <w:tr w:rsidR="00A60D3C" w:rsidTr="00A60D3C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星期一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星期三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>
              <w:rPr>
                <w:rFonts w:ascii="華康正顏楷體W5" w:eastAsia="華康正顏楷體W5" w:hAnsi="新細明體" w:hint="eastAsia"/>
                <w:sz w:val="20"/>
                <w:szCs w:val="20"/>
              </w:rPr>
              <w:t>星期四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星期五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>
              <w:rPr>
                <w:rFonts w:ascii="華康正顏楷體W5" w:eastAsia="華康正顏楷體W5" w:hAnsi="新細明體" w:hint="eastAsia"/>
                <w:sz w:val="20"/>
                <w:szCs w:val="20"/>
              </w:rPr>
              <w:t>星期六</w:t>
            </w:r>
          </w:p>
        </w:tc>
      </w:tr>
      <w:tr w:rsidR="00A60D3C" w:rsidTr="00A60D3C">
        <w:trPr>
          <w:trHeight w:val="1035"/>
          <w:jc w:val="center"/>
        </w:trPr>
        <w:tc>
          <w:tcPr>
            <w:tcW w:w="13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第5節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自13:10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至14:00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bCs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鄉村遊憩專論(選)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bCs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郭勝豐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bCs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(碩一甲)M216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</w:tr>
      <w:tr w:rsidR="00A60D3C" w:rsidTr="00A60D3C">
        <w:trPr>
          <w:trHeight w:val="1035"/>
          <w:jc w:val="center"/>
        </w:trPr>
        <w:tc>
          <w:tcPr>
            <w:tcW w:w="13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第6節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自14:10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至15:00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bCs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鄉村遊憩專論(選)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bCs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郭勝豐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bCs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(碩一甲)M216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A60D3C" w:rsidTr="00A60D3C">
        <w:trPr>
          <w:trHeight w:val="1035"/>
          <w:jc w:val="center"/>
        </w:trPr>
        <w:tc>
          <w:tcPr>
            <w:tcW w:w="13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第7節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自15:10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至16:00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bCs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鄉村遊憩專論(選)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bCs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郭勝豐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bCs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(碩一甲)M216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運動休閒管理專論(選)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張耀川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(碩一甲)M216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</w:tr>
      <w:tr w:rsidR="00A60D3C" w:rsidTr="00A60D3C">
        <w:trPr>
          <w:trHeight w:val="1080"/>
          <w:jc w:val="center"/>
        </w:trPr>
        <w:tc>
          <w:tcPr>
            <w:tcW w:w="130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第8節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自16:10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至17:00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研究方法(必)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藍艷秋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(碩一甲)M216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運動休閒管理專論(選)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張耀川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(碩一甲)M216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</w:tr>
      <w:tr w:rsidR="00A60D3C" w:rsidTr="00A60D3C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第9節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自17:10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至18:00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研究方法(必)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顏瑞美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 xml:space="preserve"> (碩一甲)M216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運動休閒管理專論(選)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張耀川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(碩一甲)M216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A60D3C" w:rsidTr="00A60D3C">
        <w:trPr>
          <w:trHeight w:val="1041"/>
          <w:jc w:val="center"/>
        </w:trPr>
        <w:tc>
          <w:tcPr>
            <w:tcW w:w="130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第10</w:t>
            </w:r>
            <w:r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(A)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自18:25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至19:10</w:t>
            </w:r>
          </w:p>
        </w:tc>
        <w:tc>
          <w:tcPr>
            <w:tcW w:w="23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研究方法(必)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顏瑞美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(碩一甲)M216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專題討論(二)(必)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古宜靈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(碩一甲)M216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</w:tr>
      <w:tr w:rsidR="00A60D3C" w:rsidTr="00A60D3C">
        <w:trPr>
          <w:trHeight w:val="1080"/>
          <w:jc w:val="center"/>
        </w:trPr>
        <w:tc>
          <w:tcPr>
            <w:tcW w:w="130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第11</w:t>
            </w:r>
            <w:r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(B)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自19:15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至20:00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多變量分析(選)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(碩一甲)M216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專題討論(二)(必)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古宜靈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(碩一甲)M216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</w:tr>
      <w:tr w:rsidR="00A60D3C" w:rsidTr="00A60D3C">
        <w:trPr>
          <w:trHeight w:val="1112"/>
          <w:jc w:val="center"/>
        </w:trPr>
        <w:tc>
          <w:tcPr>
            <w:tcW w:w="130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第12</w:t>
            </w:r>
            <w:r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(C)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自20:05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至20:50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多變量分析(選)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(碩一甲)M216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</w:tr>
      <w:tr w:rsidR="00A60D3C" w:rsidTr="00A60D3C">
        <w:trPr>
          <w:trHeight w:val="1074"/>
          <w:jc w:val="center"/>
        </w:trPr>
        <w:tc>
          <w:tcPr>
            <w:tcW w:w="130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第13</w:t>
            </w:r>
            <w:r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(D)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自20:55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至21:40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多變量分析(選)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(碩一甲)M216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</w:tr>
    </w:tbl>
    <w:p w:rsidR="00A60D3C" w:rsidRDefault="00A60D3C" w:rsidP="00A60D3C">
      <w:pPr>
        <w:widowControl/>
        <w:rPr>
          <w:rFonts w:ascii="華康正顏楷體W5" w:eastAsia="華康正顏楷體W5" w:hAnsi="新細明體"/>
          <w:b/>
          <w:bCs/>
          <w:sz w:val="28"/>
          <w:szCs w:val="28"/>
        </w:rPr>
        <w:sectPr w:rsidR="00A60D3C">
          <w:pgSz w:w="11906" w:h="16838"/>
          <w:pgMar w:top="567" w:right="352" w:bottom="340" w:left="340" w:header="851" w:footer="992" w:gutter="0"/>
          <w:cols w:space="720"/>
          <w:docGrid w:type="lines" w:linePitch="360"/>
        </w:sectPr>
      </w:pPr>
    </w:p>
    <w:p w:rsidR="00A60D3C" w:rsidRDefault="00A60D3C" w:rsidP="00A60D3C">
      <w:pPr>
        <w:spacing w:line="0" w:lineRule="atLeast"/>
        <w:jc w:val="center"/>
        <w:rPr>
          <w:rFonts w:ascii="華康正顏楷體W5" w:eastAsia="華康正顏楷體W5" w:hAnsi="新細明體" w:hint="eastAsia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>康寧大學 上課節次時間表(碩專一甲)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287"/>
        <w:gridCol w:w="1318"/>
        <w:gridCol w:w="1190"/>
        <w:gridCol w:w="1189"/>
        <w:gridCol w:w="1956"/>
        <w:gridCol w:w="2049"/>
      </w:tblGrid>
      <w:tr w:rsidR="00A60D3C" w:rsidTr="00A60D3C">
        <w:trPr>
          <w:trHeight w:val="356"/>
          <w:jc w:val="center"/>
        </w:trPr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星期一</w:t>
            </w:r>
          </w:p>
        </w:tc>
        <w:tc>
          <w:tcPr>
            <w:tcW w:w="13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星期二</w:t>
            </w:r>
          </w:p>
        </w:tc>
        <w:tc>
          <w:tcPr>
            <w:tcW w:w="119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星期三</w:t>
            </w:r>
          </w:p>
        </w:tc>
        <w:tc>
          <w:tcPr>
            <w:tcW w:w="1189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>
              <w:rPr>
                <w:rFonts w:ascii="華康正顏楷體W5" w:eastAsia="華康正顏楷體W5" w:hAnsi="新細明體" w:hint="eastAsia"/>
                <w:sz w:val="20"/>
                <w:szCs w:val="20"/>
              </w:rPr>
              <w:t>星期四</w:t>
            </w:r>
          </w:p>
        </w:tc>
        <w:tc>
          <w:tcPr>
            <w:tcW w:w="195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星期五</w:t>
            </w:r>
          </w:p>
        </w:tc>
        <w:tc>
          <w:tcPr>
            <w:tcW w:w="2049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>
              <w:rPr>
                <w:rFonts w:ascii="華康正顏楷體W5" w:eastAsia="華康正顏楷體W5" w:hAnsi="新細明體" w:hint="eastAsia"/>
                <w:sz w:val="20"/>
                <w:szCs w:val="20"/>
              </w:rPr>
              <w:t>星期六</w:t>
            </w:r>
          </w:p>
        </w:tc>
      </w:tr>
      <w:tr w:rsidR="00A60D3C" w:rsidTr="00A60D3C">
        <w:trPr>
          <w:trHeight w:val="1035"/>
          <w:jc w:val="center"/>
        </w:trPr>
        <w:tc>
          <w:tcPr>
            <w:tcW w:w="124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第1節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自08:10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至09:00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休閒不動產開發管理專論(選)/施鴻志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(碩專一甲)M216</w:t>
            </w:r>
          </w:p>
        </w:tc>
      </w:tr>
      <w:tr w:rsidR="00A60D3C" w:rsidTr="00A60D3C">
        <w:trPr>
          <w:trHeight w:val="1080"/>
          <w:jc w:val="center"/>
        </w:trPr>
        <w:tc>
          <w:tcPr>
            <w:tcW w:w="12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第2節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自09:10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至10:00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休閒不動產開發管理專論(選)/施鴻志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(碩專一甲)M216</w:t>
            </w:r>
          </w:p>
        </w:tc>
      </w:tr>
      <w:tr w:rsidR="00A60D3C" w:rsidTr="00A60D3C">
        <w:trPr>
          <w:trHeight w:val="1080"/>
          <w:jc w:val="center"/>
        </w:trPr>
        <w:tc>
          <w:tcPr>
            <w:tcW w:w="12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第3節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自10:10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至11:00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休閒不動產開發管理專論(選)/施鴻志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(碩專一甲)M216</w:t>
            </w:r>
          </w:p>
        </w:tc>
      </w:tr>
      <w:tr w:rsidR="00A60D3C" w:rsidTr="00A60D3C">
        <w:trPr>
          <w:trHeight w:val="980"/>
          <w:jc w:val="center"/>
        </w:trPr>
        <w:tc>
          <w:tcPr>
            <w:tcW w:w="124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第4節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自11:10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至12:00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專題討論(二)(必)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施鴻志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(碩專一甲)M216</w:t>
            </w:r>
          </w:p>
        </w:tc>
      </w:tr>
      <w:tr w:rsidR="00A60D3C" w:rsidTr="00A60D3C">
        <w:trPr>
          <w:trHeight w:val="1080"/>
          <w:jc w:val="center"/>
        </w:trPr>
        <w:tc>
          <w:tcPr>
            <w:tcW w:w="124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第5節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自13:10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至14:00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專題討論(二)(必)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(碩專一甲)M216</w:t>
            </w:r>
          </w:p>
        </w:tc>
      </w:tr>
      <w:tr w:rsidR="00A60D3C" w:rsidTr="00A60D3C">
        <w:trPr>
          <w:trHeight w:val="1080"/>
          <w:jc w:val="center"/>
        </w:trPr>
        <w:tc>
          <w:tcPr>
            <w:tcW w:w="12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第6節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自14:10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至15:00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snapToGrid w:val="0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研究方法(必)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(碩專一甲)M216</w:t>
            </w:r>
          </w:p>
        </w:tc>
      </w:tr>
      <w:tr w:rsidR="00A60D3C" w:rsidTr="00A60D3C">
        <w:trPr>
          <w:trHeight w:val="1035"/>
          <w:jc w:val="center"/>
        </w:trPr>
        <w:tc>
          <w:tcPr>
            <w:tcW w:w="12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第7節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自15:10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至16:00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研究方法(必)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(碩專一甲)M216</w:t>
            </w:r>
          </w:p>
        </w:tc>
      </w:tr>
      <w:tr w:rsidR="00A60D3C" w:rsidTr="00A60D3C">
        <w:trPr>
          <w:trHeight w:val="1080"/>
          <w:jc w:val="center"/>
        </w:trPr>
        <w:tc>
          <w:tcPr>
            <w:tcW w:w="124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第8節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自16:10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至17:00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研究方法(必)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(碩專一甲)M216</w:t>
            </w:r>
          </w:p>
        </w:tc>
      </w:tr>
      <w:tr w:rsidR="00A60D3C" w:rsidTr="00A60D3C">
        <w:trPr>
          <w:trHeight w:val="1080"/>
          <w:jc w:val="center"/>
        </w:trPr>
        <w:tc>
          <w:tcPr>
            <w:tcW w:w="1249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第9節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自17:10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至18:00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多變量分析(選)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(碩專一甲)</w:t>
            </w: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M216</w:t>
            </w:r>
          </w:p>
        </w:tc>
      </w:tr>
      <w:tr w:rsidR="00A60D3C" w:rsidTr="00A60D3C">
        <w:trPr>
          <w:trHeight w:val="1041"/>
          <w:jc w:val="center"/>
        </w:trPr>
        <w:tc>
          <w:tcPr>
            <w:tcW w:w="124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第10</w:t>
            </w:r>
            <w:r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(A)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自18:25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至19:10</w:t>
            </w:r>
          </w:p>
        </w:tc>
        <w:tc>
          <w:tcPr>
            <w:tcW w:w="128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山岳旅遊研究(選)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楊建夫</w:t>
            </w: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M216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(碩專一甲)</w:t>
            </w:r>
          </w:p>
        </w:tc>
        <w:tc>
          <w:tcPr>
            <w:tcW w:w="204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多變量分析(選)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(碩專一甲)</w:t>
            </w: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M216</w:t>
            </w:r>
          </w:p>
        </w:tc>
      </w:tr>
      <w:tr w:rsidR="00A60D3C" w:rsidTr="00A60D3C">
        <w:trPr>
          <w:trHeight w:val="1080"/>
          <w:jc w:val="center"/>
        </w:trPr>
        <w:tc>
          <w:tcPr>
            <w:tcW w:w="124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第11</w:t>
            </w:r>
            <w:r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(B)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自19:15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至20:00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山岳旅遊研究(選)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楊建夫</w:t>
            </w: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M216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(碩專一甲)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多變量分析(選)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(碩專一甲)</w:t>
            </w: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M216</w:t>
            </w:r>
          </w:p>
        </w:tc>
      </w:tr>
      <w:tr w:rsidR="00A60D3C" w:rsidTr="00A60D3C">
        <w:trPr>
          <w:trHeight w:val="1112"/>
          <w:jc w:val="center"/>
        </w:trPr>
        <w:tc>
          <w:tcPr>
            <w:tcW w:w="124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第12</w:t>
            </w:r>
            <w:r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(C)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自20:05</w:t>
            </w:r>
          </w:p>
          <w:p w:rsidR="00A60D3C" w:rsidRDefault="00A60D3C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至20:50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山岳旅遊研究(選)</w:t>
            </w:r>
          </w:p>
          <w:p w:rsidR="00A60D3C" w:rsidRDefault="00A60D3C">
            <w:pPr>
              <w:jc w:val="center"/>
              <w:rPr>
                <w:rFonts w:ascii="華康正顏楷體W5" w:eastAsia="華康正顏楷體W5" w:hint="eastAsia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楊建夫</w:t>
            </w: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M216</w:t>
            </w:r>
          </w:p>
          <w:p w:rsidR="00A60D3C" w:rsidRDefault="00A60D3C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bCs/>
                <w:sz w:val="20"/>
                <w:szCs w:val="20"/>
              </w:rPr>
              <w:t>(碩專一甲)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0D3C" w:rsidRDefault="00A60D3C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</w:tr>
    </w:tbl>
    <w:p w:rsidR="00A60D3C" w:rsidRDefault="00A60D3C" w:rsidP="00A60D3C">
      <w:pPr>
        <w:spacing w:line="0" w:lineRule="atLeast"/>
        <w:rPr>
          <w:rFonts w:ascii="華康正顏楷體W5" w:eastAsia="華康正顏楷體W5" w:hAnsi="新細明體" w:hint="eastAsia"/>
          <w:b/>
          <w:bCs/>
          <w:sz w:val="28"/>
          <w:szCs w:val="28"/>
        </w:rPr>
      </w:pPr>
      <w:bookmarkStart w:id="0" w:name="_GoBack"/>
      <w:bookmarkEnd w:id="0"/>
    </w:p>
    <w:p w:rsidR="00754607" w:rsidRDefault="00754607" w:rsidP="00D80669"/>
    <w:sectPr w:rsidR="00754607" w:rsidSect="00A60D3C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2">
    <w:nsid w:val="01066FB0"/>
    <w:multiLevelType w:val="hybridMultilevel"/>
    <w:tmpl w:val="00E84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4C60F7"/>
    <w:multiLevelType w:val="hybridMultilevel"/>
    <w:tmpl w:val="8174C1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14C7CAD"/>
    <w:multiLevelType w:val="hybridMultilevel"/>
    <w:tmpl w:val="7CAA1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4CC4774"/>
    <w:multiLevelType w:val="hybridMultilevel"/>
    <w:tmpl w:val="F2A8A122"/>
    <w:lvl w:ilvl="0" w:tplc="6C9C3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62A35A3"/>
    <w:multiLevelType w:val="hybridMultilevel"/>
    <w:tmpl w:val="35406498"/>
    <w:lvl w:ilvl="0" w:tplc="042A3F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A90E3C"/>
    <w:multiLevelType w:val="hybridMultilevel"/>
    <w:tmpl w:val="25D837D4"/>
    <w:lvl w:ilvl="0" w:tplc="50264AC6">
      <w:start w:val="1"/>
      <w:numFmt w:val="taiwaneseCountingThousand"/>
      <w:lvlText w:val="(%1)"/>
      <w:lvlJc w:val="left"/>
      <w:pPr>
        <w:ind w:left="109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8">
    <w:nsid w:val="0824011E"/>
    <w:multiLevelType w:val="multilevel"/>
    <w:tmpl w:val="914A5166"/>
    <w:lvl w:ilvl="0">
      <w:start w:val="1"/>
      <w:numFmt w:val="ideographLegalTraditional"/>
      <w:suff w:val="nothing"/>
      <w:lvlText w:val="%1、"/>
      <w:lvlJc w:val="left"/>
      <w:pPr>
        <w:ind w:left="624" w:hanging="57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firstLine="29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firstLine="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984" w:firstLine="5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0FD872E6"/>
    <w:multiLevelType w:val="multilevel"/>
    <w:tmpl w:val="2688BA9A"/>
    <w:styleLink w:val="1"/>
    <w:lvl w:ilvl="0">
      <w:start w:val="1"/>
      <w:numFmt w:val="ideographDigit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15436229"/>
    <w:multiLevelType w:val="hybridMultilevel"/>
    <w:tmpl w:val="03A65E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A4D25DE"/>
    <w:multiLevelType w:val="hybridMultilevel"/>
    <w:tmpl w:val="36ACEF56"/>
    <w:lvl w:ilvl="0" w:tplc="8B2EF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DA87007"/>
    <w:multiLevelType w:val="hybridMultilevel"/>
    <w:tmpl w:val="291C644C"/>
    <w:lvl w:ilvl="0" w:tplc="A8E273C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64B4C1C"/>
    <w:multiLevelType w:val="multilevel"/>
    <w:tmpl w:val="914A5166"/>
    <w:lvl w:ilvl="0">
      <w:start w:val="1"/>
      <w:numFmt w:val="ideographLegalTraditional"/>
      <w:suff w:val="nothing"/>
      <w:lvlText w:val="%1、"/>
      <w:lvlJc w:val="left"/>
      <w:pPr>
        <w:ind w:left="624" w:hanging="57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firstLine="29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firstLine="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984" w:firstLine="5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2CBA16C7"/>
    <w:multiLevelType w:val="hybridMultilevel"/>
    <w:tmpl w:val="94F0289E"/>
    <w:lvl w:ilvl="0" w:tplc="498A9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EF768F2"/>
    <w:multiLevelType w:val="hybridMultilevel"/>
    <w:tmpl w:val="9D5EA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A73D49"/>
    <w:multiLevelType w:val="hybridMultilevel"/>
    <w:tmpl w:val="3994639E"/>
    <w:lvl w:ilvl="0" w:tplc="99E8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1B476F"/>
    <w:multiLevelType w:val="hybridMultilevel"/>
    <w:tmpl w:val="43FA5826"/>
    <w:lvl w:ilvl="0" w:tplc="ED64A0CC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7D0661B"/>
    <w:multiLevelType w:val="hybridMultilevel"/>
    <w:tmpl w:val="B2AE34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A6A26B2"/>
    <w:multiLevelType w:val="hybridMultilevel"/>
    <w:tmpl w:val="7EE82948"/>
    <w:lvl w:ilvl="0" w:tplc="6C1E49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411B61"/>
    <w:multiLevelType w:val="hybridMultilevel"/>
    <w:tmpl w:val="8C9A9C86"/>
    <w:lvl w:ilvl="0" w:tplc="7B780E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1">
    <w:nsid w:val="425D3E80"/>
    <w:multiLevelType w:val="hybridMultilevel"/>
    <w:tmpl w:val="F6AE1A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6674B9"/>
    <w:multiLevelType w:val="hybridMultilevel"/>
    <w:tmpl w:val="201AE4AA"/>
    <w:lvl w:ilvl="0" w:tplc="BF7A4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AE4C16"/>
    <w:multiLevelType w:val="hybridMultilevel"/>
    <w:tmpl w:val="6532C4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9852577"/>
    <w:multiLevelType w:val="hybridMultilevel"/>
    <w:tmpl w:val="AEC67E12"/>
    <w:lvl w:ilvl="0" w:tplc="F5F44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24C6456"/>
    <w:multiLevelType w:val="hybridMultilevel"/>
    <w:tmpl w:val="143EEEC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595442FC"/>
    <w:multiLevelType w:val="multilevel"/>
    <w:tmpl w:val="914A5166"/>
    <w:lvl w:ilvl="0">
      <w:start w:val="1"/>
      <w:numFmt w:val="ideographLegalTraditional"/>
      <w:suff w:val="nothing"/>
      <w:lvlText w:val="%1、"/>
      <w:lvlJc w:val="left"/>
      <w:pPr>
        <w:ind w:left="624" w:hanging="57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firstLine="29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firstLine="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984" w:firstLine="5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5A26257E"/>
    <w:multiLevelType w:val="hybridMultilevel"/>
    <w:tmpl w:val="9B606240"/>
    <w:lvl w:ilvl="0" w:tplc="DC6CA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2C1B92"/>
    <w:multiLevelType w:val="hybridMultilevel"/>
    <w:tmpl w:val="F3466F6E"/>
    <w:lvl w:ilvl="0" w:tplc="21DA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BB2913"/>
    <w:multiLevelType w:val="hybridMultilevel"/>
    <w:tmpl w:val="7A62A41C"/>
    <w:lvl w:ilvl="0" w:tplc="5BCE618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1193542"/>
    <w:multiLevelType w:val="hybridMultilevel"/>
    <w:tmpl w:val="BFFCD124"/>
    <w:lvl w:ilvl="0" w:tplc="EB780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9C5674"/>
    <w:multiLevelType w:val="hybridMultilevel"/>
    <w:tmpl w:val="C04E07A2"/>
    <w:lvl w:ilvl="0" w:tplc="BB846F6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hadow w:val="0"/>
        <w:emboss w:val="0"/>
        <w:imprint w:val="0"/>
        <w:color w:val="auto"/>
        <w:sz w:val="2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AE5A76"/>
    <w:multiLevelType w:val="hybridMultilevel"/>
    <w:tmpl w:val="F3A2454A"/>
    <w:lvl w:ilvl="0" w:tplc="97EA813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3321CF1"/>
    <w:multiLevelType w:val="hybridMultilevel"/>
    <w:tmpl w:val="143EF2C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3821DCE"/>
    <w:multiLevelType w:val="hybridMultilevel"/>
    <w:tmpl w:val="63123B52"/>
    <w:lvl w:ilvl="0" w:tplc="30E65C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90634E4"/>
    <w:multiLevelType w:val="hybridMultilevel"/>
    <w:tmpl w:val="80EC62F8"/>
    <w:lvl w:ilvl="0" w:tplc="0409000F">
      <w:start w:val="1"/>
      <w:numFmt w:val="decimal"/>
      <w:lvlText w:val="%1."/>
      <w:lvlJc w:val="left"/>
      <w:pPr>
        <w:ind w:left="9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36">
    <w:nsid w:val="7B791C79"/>
    <w:multiLevelType w:val="hybridMultilevel"/>
    <w:tmpl w:val="1F3E03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F606BDA"/>
    <w:multiLevelType w:val="hybridMultilevel"/>
    <w:tmpl w:val="327AF78C"/>
    <w:lvl w:ilvl="0" w:tplc="3BA80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A37152"/>
    <w:multiLevelType w:val="hybridMultilevel"/>
    <w:tmpl w:val="15A845DA"/>
    <w:lvl w:ilvl="0" w:tplc="459603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4"/>
  </w:num>
  <w:num w:numId="3">
    <w:abstractNumId w:val="32"/>
  </w:num>
  <w:num w:numId="4">
    <w:abstractNumId w:val="12"/>
  </w:num>
  <w:num w:numId="5">
    <w:abstractNumId w:val="16"/>
  </w:num>
  <w:num w:numId="6">
    <w:abstractNumId w:val="30"/>
  </w:num>
  <w:num w:numId="7">
    <w:abstractNumId w:val="37"/>
  </w:num>
  <w:num w:numId="8">
    <w:abstractNumId w:val="6"/>
  </w:num>
  <w:num w:numId="9">
    <w:abstractNumId w:val="3"/>
  </w:num>
  <w:num w:numId="10">
    <w:abstractNumId w:val="36"/>
  </w:num>
  <w:num w:numId="11">
    <w:abstractNumId w:val="10"/>
  </w:num>
  <w:num w:numId="12">
    <w:abstractNumId w:val="18"/>
  </w:num>
  <w:num w:numId="13">
    <w:abstractNumId w:val="23"/>
  </w:num>
  <w:num w:numId="14">
    <w:abstractNumId w:val="5"/>
  </w:num>
  <w:num w:numId="15">
    <w:abstractNumId w:val="31"/>
  </w:num>
  <w:num w:numId="16">
    <w:abstractNumId w:val="17"/>
  </w:num>
  <w:num w:numId="17">
    <w:abstractNumId w:val="35"/>
  </w:num>
  <w:num w:numId="18">
    <w:abstractNumId w:val="25"/>
  </w:num>
  <w:num w:numId="19">
    <w:abstractNumId w:val="2"/>
  </w:num>
  <w:num w:numId="20">
    <w:abstractNumId w:val="21"/>
  </w:num>
  <w:num w:numId="21">
    <w:abstractNumId w:val="22"/>
  </w:num>
  <w:num w:numId="22">
    <w:abstractNumId w:val="9"/>
  </w:num>
  <w:num w:numId="23">
    <w:abstractNumId w:val="15"/>
  </w:num>
  <w:num w:numId="24">
    <w:abstractNumId w:val="13"/>
  </w:num>
  <w:num w:numId="25">
    <w:abstractNumId w:val="8"/>
  </w:num>
  <w:num w:numId="26">
    <w:abstractNumId w:val="26"/>
  </w:num>
  <w:num w:numId="27">
    <w:abstractNumId w:val="0"/>
  </w:num>
  <w:num w:numId="28">
    <w:abstractNumId w:val="1"/>
  </w:num>
  <w:num w:numId="29">
    <w:abstractNumId w:val="28"/>
  </w:num>
  <w:num w:numId="30">
    <w:abstractNumId w:val="11"/>
  </w:num>
  <w:num w:numId="31">
    <w:abstractNumId w:val="33"/>
  </w:num>
  <w:num w:numId="32">
    <w:abstractNumId w:val="34"/>
  </w:num>
  <w:num w:numId="33">
    <w:abstractNumId w:val="4"/>
  </w:num>
  <w:num w:numId="34">
    <w:abstractNumId w:val="27"/>
  </w:num>
  <w:num w:numId="35">
    <w:abstractNumId w:val="19"/>
  </w:num>
  <w:num w:numId="36">
    <w:abstractNumId w:val="20"/>
  </w:num>
  <w:num w:numId="37">
    <w:abstractNumId w:val="14"/>
  </w:num>
  <w:num w:numId="38">
    <w:abstractNumId w:val="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A1"/>
    <w:rsid w:val="001334A1"/>
    <w:rsid w:val="00754607"/>
    <w:rsid w:val="00A60D3C"/>
    <w:rsid w:val="00D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1334A1"/>
    <w:pPr>
      <w:keepNext/>
      <w:jc w:val="center"/>
      <w:outlineLvl w:val="0"/>
    </w:pPr>
    <w:rPr>
      <w:rFonts w:eastAsia="標楷體"/>
      <w:b/>
      <w:bCs/>
      <w:sz w:val="20"/>
    </w:rPr>
  </w:style>
  <w:style w:type="paragraph" w:styleId="2">
    <w:name w:val="heading 2"/>
    <w:basedOn w:val="a"/>
    <w:next w:val="a"/>
    <w:link w:val="20"/>
    <w:qFormat/>
    <w:rsid w:val="001334A1"/>
    <w:pPr>
      <w:keepNext/>
      <w:spacing w:line="240" w:lineRule="exact"/>
      <w:jc w:val="center"/>
      <w:outlineLvl w:val="1"/>
    </w:pPr>
    <w:rPr>
      <w:rFonts w:eastAsia="標楷體"/>
      <w:b/>
      <w:bCs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1334A1"/>
    <w:rPr>
      <w:rFonts w:ascii="Times New Roman" w:eastAsia="標楷體" w:hAnsi="Times New Roman" w:cs="Times New Roman"/>
      <w:b/>
      <w:bCs/>
      <w:sz w:val="20"/>
      <w:szCs w:val="24"/>
    </w:rPr>
  </w:style>
  <w:style w:type="character" w:customStyle="1" w:styleId="20">
    <w:name w:val="標題 2 字元"/>
    <w:basedOn w:val="a0"/>
    <w:link w:val="2"/>
    <w:rsid w:val="001334A1"/>
    <w:rPr>
      <w:rFonts w:ascii="Times New Roman" w:eastAsia="標楷體" w:hAnsi="Times New Roman" w:cs="Times New Roman"/>
      <w:b/>
      <w:bCs/>
      <w:color w:val="0000FF"/>
      <w:sz w:val="20"/>
      <w:szCs w:val="24"/>
    </w:rPr>
  </w:style>
  <w:style w:type="paragraph" w:styleId="21">
    <w:name w:val="Body Text 2"/>
    <w:basedOn w:val="a"/>
    <w:link w:val="22"/>
    <w:rsid w:val="001334A1"/>
    <w:pPr>
      <w:spacing w:line="264" w:lineRule="auto"/>
      <w:jc w:val="both"/>
    </w:pPr>
    <w:rPr>
      <w:rFonts w:eastAsia="標楷體"/>
      <w:color w:val="000000"/>
      <w:szCs w:val="28"/>
    </w:rPr>
  </w:style>
  <w:style w:type="character" w:customStyle="1" w:styleId="22">
    <w:name w:val="本文 2 字元"/>
    <w:basedOn w:val="a0"/>
    <w:link w:val="21"/>
    <w:rsid w:val="001334A1"/>
    <w:rPr>
      <w:rFonts w:ascii="Times New Roman" w:eastAsia="標楷體" w:hAnsi="Times New Roman" w:cs="Times New Roman"/>
      <w:color w:val="000000"/>
      <w:szCs w:val="28"/>
    </w:rPr>
  </w:style>
  <w:style w:type="paragraph" w:styleId="23">
    <w:name w:val="toc 2"/>
    <w:basedOn w:val="a"/>
    <w:next w:val="a"/>
    <w:autoRedefine/>
    <w:uiPriority w:val="39"/>
    <w:qFormat/>
    <w:rsid w:val="001334A1"/>
    <w:pPr>
      <w:ind w:leftChars="200" w:left="480"/>
    </w:pPr>
  </w:style>
  <w:style w:type="paragraph" w:styleId="12">
    <w:name w:val="toc 1"/>
    <w:basedOn w:val="a"/>
    <w:next w:val="a"/>
    <w:autoRedefine/>
    <w:uiPriority w:val="39"/>
    <w:qFormat/>
    <w:rsid w:val="001334A1"/>
    <w:pPr>
      <w:tabs>
        <w:tab w:val="right" w:leader="dot" w:pos="9628"/>
      </w:tabs>
      <w:spacing w:line="480" w:lineRule="exact"/>
      <w:contextualSpacing/>
    </w:pPr>
    <w:rPr>
      <w:rFonts w:eastAsia="標楷體"/>
      <w:b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qFormat/>
    <w:rsid w:val="001334A1"/>
    <w:pPr>
      <w:ind w:leftChars="400" w:left="960"/>
    </w:pPr>
  </w:style>
  <w:style w:type="paragraph" w:customStyle="1" w:styleId="13">
    <w:name w:val="1"/>
    <w:basedOn w:val="a"/>
    <w:qFormat/>
    <w:rsid w:val="001334A1"/>
    <w:pPr>
      <w:spacing w:line="480" w:lineRule="exact"/>
      <w:jc w:val="center"/>
    </w:pPr>
    <w:rPr>
      <w:rFonts w:eastAsia="標楷體"/>
      <w:b/>
      <w:sz w:val="36"/>
      <w:szCs w:val="32"/>
    </w:rPr>
  </w:style>
  <w:style w:type="paragraph" w:customStyle="1" w:styleId="24">
    <w:name w:val="2"/>
    <w:basedOn w:val="a"/>
    <w:qFormat/>
    <w:rsid w:val="001334A1"/>
    <w:pPr>
      <w:spacing w:line="480" w:lineRule="exact"/>
    </w:pPr>
    <w:rPr>
      <w:rFonts w:eastAsia="標楷體"/>
      <w:b/>
      <w:sz w:val="28"/>
      <w:szCs w:val="28"/>
    </w:rPr>
  </w:style>
  <w:style w:type="paragraph" w:customStyle="1" w:styleId="30">
    <w:name w:val="3"/>
    <w:basedOn w:val="a"/>
    <w:qFormat/>
    <w:rsid w:val="001334A1"/>
    <w:pPr>
      <w:tabs>
        <w:tab w:val="left" w:pos="2130"/>
      </w:tabs>
      <w:jc w:val="both"/>
    </w:pPr>
    <w:rPr>
      <w:rFonts w:eastAsia="標楷體"/>
      <w:b/>
      <w:sz w:val="28"/>
      <w:szCs w:val="28"/>
    </w:rPr>
  </w:style>
  <w:style w:type="character" w:styleId="a3">
    <w:name w:val="Strong"/>
    <w:basedOn w:val="a0"/>
    <w:qFormat/>
    <w:rsid w:val="001334A1"/>
    <w:rPr>
      <w:b/>
      <w:bCs/>
    </w:rPr>
  </w:style>
  <w:style w:type="paragraph" w:styleId="a4">
    <w:name w:val="Balloon Text"/>
    <w:basedOn w:val="a"/>
    <w:link w:val="a5"/>
    <w:rsid w:val="001334A1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rsid w:val="001334A1"/>
    <w:rPr>
      <w:rFonts w:ascii="Arial" w:eastAsia="新細明體" w:hAnsi="Arial" w:cs="Times New Roman"/>
      <w:sz w:val="18"/>
      <w:szCs w:val="18"/>
    </w:rPr>
  </w:style>
  <w:style w:type="paragraph" w:styleId="a6">
    <w:name w:val="header"/>
    <w:basedOn w:val="a"/>
    <w:link w:val="a7"/>
    <w:rsid w:val="00133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334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133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334A1"/>
    <w:rPr>
      <w:rFonts w:ascii="Times New Roman" w:eastAsia="新細明體" w:hAnsi="Times New Roman" w:cs="Times New Roman"/>
      <w:sz w:val="20"/>
      <w:szCs w:val="20"/>
    </w:rPr>
  </w:style>
  <w:style w:type="character" w:customStyle="1" w:styleId="ft">
    <w:name w:val="ft"/>
    <w:basedOn w:val="a0"/>
    <w:rsid w:val="001334A1"/>
  </w:style>
  <w:style w:type="character" w:customStyle="1" w:styleId="apple-style-span">
    <w:name w:val="apple-style-span"/>
    <w:basedOn w:val="a0"/>
    <w:rsid w:val="001334A1"/>
  </w:style>
  <w:style w:type="character" w:styleId="aa">
    <w:name w:val="page number"/>
    <w:basedOn w:val="a0"/>
    <w:rsid w:val="001334A1"/>
  </w:style>
  <w:style w:type="character" w:customStyle="1" w:styleId="apple-converted-space">
    <w:name w:val="apple-converted-space"/>
    <w:basedOn w:val="a0"/>
    <w:rsid w:val="001334A1"/>
  </w:style>
  <w:style w:type="paragraph" w:customStyle="1" w:styleId="ab">
    <w:name w:val="辦法"/>
    <w:basedOn w:val="a"/>
    <w:link w:val="ac"/>
    <w:rsid w:val="001334A1"/>
    <w:pPr>
      <w:spacing w:beforeLines="150" w:afterLines="50" w:line="360" w:lineRule="exact"/>
      <w:jc w:val="center"/>
    </w:pPr>
    <w:rPr>
      <w:rFonts w:eastAsia="標楷體" w:cs="新細明體"/>
      <w:b/>
      <w:bCs/>
      <w:color w:val="000000"/>
      <w:kern w:val="0"/>
      <w:sz w:val="28"/>
      <w:szCs w:val="20"/>
    </w:rPr>
  </w:style>
  <w:style w:type="character" w:customStyle="1" w:styleId="ac">
    <w:name w:val="辦法 字元"/>
    <w:basedOn w:val="a0"/>
    <w:link w:val="ab"/>
    <w:rsid w:val="001334A1"/>
    <w:rPr>
      <w:rFonts w:ascii="Times New Roman" w:eastAsia="標楷體" w:hAnsi="Times New Roman" w:cs="新細明體"/>
      <w:b/>
      <w:bCs/>
      <w:color w:val="000000"/>
      <w:kern w:val="0"/>
      <w:sz w:val="28"/>
      <w:szCs w:val="20"/>
    </w:rPr>
  </w:style>
  <w:style w:type="paragraph" w:customStyle="1" w:styleId="ad">
    <w:name w:val="通過時間"/>
    <w:basedOn w:val="a"/>
    <w:rsid w:val="001334A1"/>
    <w:pPr>
      <w:spacing w:line="300" w:lineRule="exact"/>
      <w:ind w:firstLineChars="2250" w:firstLine="2250"/>
      <w:jc w:val="right"/>
    </w:pPr>
    <w:rPr>
      <w:rFonts w:eastAsia="標楷體" w:cs="新細明體"/>
      <w:color w:val="000000"/>
      <w:kern w:val="0"/>
      <w:sz w:val="20"/>
      <w:szCs w:val="20"/>
    </w:rPr>
  </w:style>
  <w:style w:type="paragraph" w:customStyle="1" w:styleId="ae">
    <w:name w:val="條文"/>
    <w:basedOn w:val="a"/>
    <w:link w:val="af"/>
    <w:rsid w:val="001334A1"/>
    <w:pPr>
      <w:spacing w:line="460" w:lineRule="exact"/>
      <w:ind w:left="413" w:hangingChars="413" w:hanging="413"/>
      <w:jc w:val="both"/>
    </w:pPr>
    <w:rPr>
      <w:rFonts w:eastAsia="標楷體" w:cs="新細明體"/>
      <w:color w:val="000000"/>
      <w:kern w:val="0"/>
      <w:szCs w:val="20"/>
    </w:rPr>
  </w:style>
  <w:style w:type="character" w:customStyle="1" w:styleId="af">
    <w:name w:val="條文 字元"/>
    <w:basedOn w:val="a0"/>
    <w:link w:val="ae"/>
    <w:rsid w:val="001334A1"/>
    <w:rPr>
      <w:rFonts w:ascii="Times New Roman" w:eastAsia="標楷體" w:hAnsi="Times New Roman" w:cs="新細明體"/>
      <w:color w:val="000000"/>
      <w:kern w:val="0"/>
      <w:szCs w:val="20"/>
    </w:rPr>
  </w:style>
  <w:style w:type="paragraph" w:customStyle="1" w:styleId="af0">
    <w:name w:val="條文一"/>
    <w:basedOn w:val="ae"/>
    <w:rsid w:val="001334A1"/>
    <w:pPr>
      <w:spacing w:beforeLines="10" w:line="440" w:lineRule="exact"/>
      <w:ind w:leftChars="400" w:left="600" w:hangingChars="200" w:hanging="200"/>
    </w:pPr>
  </w:style>
  <w:style w:type="table" w:styleId="af1">
    <w:name w:val="Table Grid"/>
    <w:basedOn w:val="a1"/>
    <w:rsid w:val="0013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334A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14">
    <w:name w:val="文1."/>
    <w:basedOn w:val="a"/>
    <w:rsid w:val="001334A1"/>
    <w:pPr>
      <w:spacing w:after="40" w:line="400" w:lineRule="atLeast"/>
      <w:ind w:left="720" w:hanging="181"/>
    </w:pPr>
    <w:rPr>
      <w:rFonts w:eastAsia="標楷體"/>
      <w:szCs w:val="20"/>
    </w:rPr>
  </w:style>
  <w:style w:type="character" w:styleId="af3">
    <w:name w:val="Emphasis"/>
    <w:basedOn w:val="a0"/>
    <w:qFormat/>
    <w:rsid w:val="001334A1"/>
    <w:rPr>
      <w:i/>
      <w:iCs/>
    </w:rPr>
  </w:style>
  <w:style w:type="character" w:styleId="af4">
    <w:name w:val="Hyperlink"/>
    <w:uiPriority w:val="99"/>
    <w:rsid w:val="001334A1"/>
    <w:rPr>
      <w:color w:val="0000FF"/>
      <w:u w:val="single"/>
    </w:rPr>
  </w:style>
  <w:style w:type="character" w:customStyle="1" w:styleId="style18">
    <w:name w:val="style18"/>
    <w:rsid w:val="001334A1"/>
    <w:rPr>
      <w:bdr w:val="inset" w:sz="12" w:space="4" w:color="FFFFFF" w:frame="1"/>
      <w:shd w:val="clear" w:color="auto" w:fill="E0ECFF"/>
    </w:rPr>
  </w:style>
  <w:style w:type="character" w:customStyle="1" w:styleId="JEB">
    <w:name w:val="JEB作者 字元"/>
    <w:rsid w:val="001334A1"/>
    <w:rPr>
      <w:rFonts w:eastAsia="新細明體"/>
      <w:bCs/>
      <w:noProof w:val="0"/>
      <w:kern w:val="2"/>
      <w:sz w:val="24"/>
      <w:szCs w:val="24"/>
      <w:lang w:val="en-US" w:eastAsia="zh-TW" w:bidi="ar-SA"/>
    </w:rPr>
  </w:style>
  <w:style w:type="paragraph" w:styleId="af5">
    <w:name w:val="annotation text"/>
    <w:basedOn w:val="a"/>
    <w:link w:val="af6"/>
    <w:semiHidden/>
    <w:rsid w:val="001334A1"/>
    <w:pPr>
      <w:adjustRightInd w:val="0"/>
      <w:spacing w:line="360" w:lineRule="atLeast"/>
    </w:pPr>
    <w:rPr>
      <w:kern w:val="0"/>
      <w:szCs w:val="20"/>
    </w:rPr>
  </w:style>
  <w:style w:type="character" w:customStyle="1" w:styleId="af6">
    <w:name w:val="註解文字 字元"/>
    <w:basedOn w:val="a0"/>
    <w:link w:val="af5"/>
    <w:semiHidden/>
    <w:rsid w:val="001334A1"/>
    <w:rPr>
      <w:rFonts w:ascii="Times New Roman" w:eastAsia="新細明體" w:hAnsi="Times New Roman" w:cs="Times New Roman"/>
      <w:kern w:val="0"/>
      <w:szCs w:val="20"/>
    </w:rPr>
  </w:style>
  <w:style w:type="paragraph" w:styleId="af7">
    <w:name w:val="Note Heading"/>
    <w:basedOn w:val="a"/>
    <w:next w:val="a"/>
    <w:link w:val="af8"/>
    <w:rsid w:val="001334A1"/>
    <w:pPr>
      <w:jc w:val="center"/>
    </w:pPr>
    <w:rPr>
      <w:rFonts w:eastAsia="標楷體"/>
      <w:szCs w:val="22"/>
    </w:rPr>
  </w:style>
  <w:style w:type="character" w:customStyle="1" w:styleId="af8">
    <w:name w:val="註釋標題 字元"/>
    <w:basedOn w:val="a0"/>
    <w:link w:val="af7"/>
    <w:rsid w:val="001334A1"/>
    <w:rPr>
      <w:rFonts w:ascii="Times New Roman" w:eastAsia="標楷體" w:hAnsi="Times New Roman" w:cs="Times New Roman"/>
    </w:rPr>
  </w:style>
  <w:style w:type="paragraph" w:styleId="af9">
    <w:name w:val="Closing"/>
    <w:basedOn w:val="a"/>
    <w:link w:val="afa"/>
    <w:rsid w:val="001334A1"/>
    <w:pPr>
      <w:ind w:leftChars="1800" w:left="100"/>
    </w:pPr>
    <w:rPr>
      <w:rFonts w:eastAsia="標楷體"/>
      <w:szCs w:val="22"/>
    </w:rPr>
  </w:style>
  <w:style w:type="character" w:customStyle="1" w:styleId="afa">
    <w:name w:val="結語 字元"/>
    <w:basedOn w:val="a0"/>
    <w:link w:val="af9"/>
    <w:rsid w:val="001334A1"/>
    <w:rPr>
      <w:rFonts w:ascii="Times New Roman" w:eastAsia="標楷體" w:hAnsi="Times New Roman" w:cs="Times New Roman"/>
    </w:rPr>
  </w:style>
  <w:style w:type="numbering" w:customStyle="1" w:styleId="1">
    <w:name w:val="樣式1"/>
    <w:rsid w:val="001334A1"/>
    <w:pPr>
      <w:numPr>
        <w:numId w:val="22"/>
      </w:numPr>
    </w:pPr>
  </w:style>
  <w:style w:type="character" w:styleId="afb">
    <w:name w:val="FollowedHyperlink"/>
    <w:basedOn w:val="a0"/>
    <w:uiPriority w:val="99"/>
    <w:rsid w:val="001334A1"/>
    <w:rPr>
      <w:color w:val="800080"/>
      <w:u w:val="single"/>
    </w:rPr>
  </w:style>
  <w:style w:type="paragraph" w:customStyle="1" w:styleId="font5">
    <w:name w:val="font5"/>
    <w:basedOn w:val="a"/>
    <w:rsid w:val="001334A1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22">
    <w:name w:val="xl22"/>
    <w:basedOn w:val="a"/>
    <w:rsid w:val="001334A1"/>
    <w:pPr>
      <w:widowControl/>
      <w:spacing w:before="100" w:beforeAutospacing="1" w:after="100" w:afterAutospacing="1"/>
      <w:jc w:val="right"/>
    </w:pPr>
    <w:rPr>
      <w:rFonts w:ascii="Arial" w:hAnsi="Arial" w:cs="Arial"/>
      <w:kern w:val="0"/>
    </w:rPr>
  </w:style>
  <w:style w:type="paragraph" w:customStyle="1" w:styleId="xl24">
    <w:name w:val="xl24"/>
    <w:basedOn w:val="a"/>
    <w:rsid w:val="001334A1"/>
    <w:pPr>
      <w:widowControl/>
      <w:spacing w:before="100" w:beforeAutospacing="1" w:after="100" w:afterAutospacing="1"/>
      <w:jc w:val="right"/>
    </w:pPr>
    <w:rPr>
      <w:rFonts w:ascii="Arial" w:hAnsi="Arial" w:cs="Arial"/>
      <w:kern w:val="0"/>
    </w:rPr>
  </w:style>
  <w:style w:type="character" w:customStyle="1" w:styleId="fontteachername1">
    <w:name w:val="font_teacher_name1"/>
    <w:rsid w:val="001334A1"/>
    <w:rPr>
      <w:b/>
      <w:bCs/>
      <w:color w:val="003399"/>
      <w:sz w:val="24"/>
      <w:szCs w:val="24"/>
    </w:rPr>
  </w:style>
  <w:style w:type="paragraph" w:styleId="afc">
    <w:name w:val="Body Text Indent"/>
    <w:basedOn w:val="a"/>
    <w:link w:val="afd"/>
    <w:rsid w:val="001334A1"/>
    <w:pPr>
      <w:spacing w:after="120"/>
      <w:ind w:leftChars="200" w:left="480"/>
    </w:pPr>
  </w:style>
  <w:style w:type="character" w:customStyle="1" w:styleId="afd">
    <w:name w:val="本文縮排 字元"/>
    <w:basedOn w:val="a0"/>
    <w:link w:val="afc"/>
    <w:rsid w:val="001334A1"/>
    <w:rPr>
      <w:rFonts w:ascii="Times New Roman" w:eastAsia="新細明體" w:hAnsi="Times New Roman" w:cs="Times New Roman"/>
      <w:szCs w:val="24"/>
    </w:rPr>
  </w:style>
  <w:style w:type="paragraph" w:styleId="afe">
    <w:name w:val="Block Text"/>
    <w:basedOn w:val="a"/>
    <w:rsid w:val="001334A1"/>
    <w:pPr>
      <w:ind w:left="113" w:right="113"/>
      <w:jc w:val="both"/>
    </w:pPr>
    <w:rPr>
      <w:rFonts w:ascii="標楷體" w:eastAsia="標楷體"/>
    </w:rPr>
  </w:style>
  <w:style w:type="paragraph" w:customStyle="1" w:styleId="Default">
    <w:name w:val="Default"/>
    <w:rsid w:val="001334A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f">
    <w:name w:val="部份"/>
    <w:basedOn w:val="a"/>
    <w:qFormat/>
    <w:rsid w:val="001334A1"/>
    <w:pPr>
      <w:spacing w:line="480" w:lineRule="exact"/>
    </w:pPr>
    <w:rPr>
      <w:rFonts w:eastAsia="標楷體"/>
      <w:b/>
      <w:sz w:val="32"/>
      <w:szCs w:val="32"/>
    </w:rPr>
  </w:style>
  <w:style w:type="paragraph" w:customStyle="1" w:styleId="aff0">
    <w:name w:val="小標（品質）"/>
    <w:basedOn w:val="a"/>
    <w:qFormat/>
    <w:rsid w:val="001334A1"/>
    <w:pPr>
      <w:tabs>
        <w:tab w:val="left" w:pos="2130"/>
      </w:tabs>
      <w:jc w:val="both"/>
    </w:pPr>
    <w:rPr>
      <w:rFonts w:eastAsia="標楷體"/>
      <w:sz w:val="28"/>
      <w:szCs w:val="28"/>
    </w:rPr>
  </w:style>
  <w:style w:type="paragraph" w:customStyle="1" w:styleId="aff1">
    <w:name w:val="章（品質）"/>
    <w:basedOn w:val="a"/>
    <w:qFormat/>
    <w:rsid w:val="001334A1"/>
    <w:pPr>
      <w:spacing w:line="480" w:lineRule="exact"/>
    </w:pPr>
    <w:rPr>
      <w:rFonts w:eastAsia="標楷體"/>
      <w:sz w:val="28"/>
      <w:szCs w:val="28"/>
    </w:rPr>
  </w:style>
  <w:style w:type="paragraph" w:styleId="aff2">
    <w:name w:val="Body Text"/>
    <w:basedOn w:val="a"/>
    <w:link w:val="aff3"/>
    <w:rsid w:val="001334A1"/>
    <w:pPr>
      <w:spacing w:line="0" w:lineRule="atLeast"/>
      <w:jc w:val="center"/>
    </w:pPr>
    <w:rPr>
      <w:rFonts w:eastAsia="標楷體"/>
    </w:rPr>
  </w:style>
  <w:style w:type="character" w:customStyle="1" w:styleId="aff3">
    <w:name w:val="本文 字元"/>
    <w:basedOn w:val="a0"/>
    <w:link w:val="aff2"/>
    <w:rsid w:val="001334A1"/>
    <w:rPr>
      <w:rFonts w:ascii="Times New Roman" w:eastAsia="標楷體" w:hAnsi="Times New Roman" w:cs="Times New Roman"/>
      <w:szCs w:val="24"/>
    </w:rPr>
  </w:style>
  <w:style w:type="character" w:customStyle="1" w:styleId="style111">
    <w:name w:val="style111"/>
    <w:rsid w:val="001334A1"/>
    <w:rPr>
      <w:sz w:val="20"/>
      <w:szCs w:val="20"/>
    </w:rPr>
  </w:style>
  <w:style w:type="paragraph" w:styleId="aff4">
    <w:name w:val="TOC Heading"/>
    <w:basedOn w:val="10"/>
    <w:next w:val="a"/>
    <w:uiPriority w:val="39"/>
    <w:semiHidden/>
    <w:unhideWhenUsed/>
    <w:qFormat/>
    <w:rsid w:val="001334A1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customStyle="1" w:styleId="4">
    <w:name w:val="4"/>
    <w:basedOn w:val="30"/>
    <w:qFormat/>
    <w:rsid w:val="001334A1"/>
  </w:style>
  <w:style w:type="paragraph" w:styleId="40">
    <w:name w:val="toc 4"/>
    <w:basedOn w:val="a"/>
    <w:next w:val="a"/>
    <w:autoRedefine/>
    <w:uiPriority w:val="39"/>
    <w:rsid w:val="001334A1"/>
    <w:pPr>
      <w:ind w:leftChars="600" w:left="1440"/>
    </w:pPr>
  </w:style>
  <w:style w:type="paragraph" w:customStyle="1" w:styleId="aff5">
    <w:name w:val="姓名"/>
    <w:basedOn w:val="aff2"/>
    <w:rsid w:val="001334A1"/>
    <w:pPr>
      <w:widowControl/>
      <w:overflowPunct w:val="0"/>
      <w:autoSpaceDE w:val="0"/>
      <w:autoSpaceDN w:val="0"/>
      <w:adjustRightInd w:val="0"/>
      <w:spacing w:before="120" w:line="240" w:lineRule="auto"/>
      <w:ind w:left="-1800" w:right="1080"/>
      <w:textAlignment w:val="baseline"/>
    </w:pPr>
    <w:rPr>
      <w:rFonts w:ascii="Arial" w:eastAsia="細明體" w:hAnsi="Arial"/>
      <w:b/>
      <w:i/>
      <w:kern w:val="0"/>
      <w:szCs w:val="20"/>
    </w:rPr>
  </w:style>
  <w:style w:type="paragraph" w:customStyle="1" w:styleId="font6">
    <w:name w:val="font6"/>
    <w:basedOn w:val="a"/>
    <w:rsid w:val="001334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8"/>
      <w:szCs w:val="28"/>
      <w:u w:val="single"/>
    </w:rPr>
  </w:style>
  <w:style w:type="paragraph" w:customStyle="1" w:styleId="font8">
    <w:name w:val="font8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  <w:u w:val="single"/>
    </w:rPr>
  </w:style>
  <w:style w:type="paragraph" w:customStyle="1" w:styleId="font9">
    <w:name w:val="font9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2"/>
      <w:szCs w:val="22"/>
    </w:rPr>
  </w:style>
  <w:style w:type="paragraph" w:customStyle="1" w:styleId="font11">
    <w:name w:val="font11"/>
    <w:basedOn w:val="a"/>
    <w:rsid w:val="001334A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1334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1334A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1334A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1334A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7">
    <w:name w:val="xl77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78">
    <w:name w:val="xl78"/>
    <w:basedOn w:val="a"/>
    <w:rsid w:val="001334A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2">
    <w:name w:val="xl82"/>
    <w:basedOn w:val="a"/>
    <w:rsid w:val="001334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1334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1334A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32"/>
      <w:szCs w:val="32"/>
      <w:u w:val="single"/>
    </w:rPr>
  </w:style>
  <w:style w:type="paragraph" w:customStyle="1" w:styleId="xl86">
    <w:name w:val="xl86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1334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1334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xl90">
    <w:name w:val="xl90"/>
    <w:basedOn w:val="a"/>
    <w:rsid w:val="001334A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1334A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1334A1"/>
    <w:pPr>
      <w:keepNext/>
      <w:jc w:val="center"/>
      <w:outlineLvl w:val="0"/>
    </w:pPr>
    <w:rPr>
      <w:rFonts w:eastAsia="標楷體"/>
      <w:b/>
      <w:bCs/>
      <w:sz w:val="20"/>
    </w:rPr>
  </w:style>
  <w:style w:type="paragraph" w:styleId="2">
    <w:name w:val="heading 2"/>
    <w:basedOn w:val="a"/>
    <w:next w:val="a"/>
    <w:link w:val="20"/>
    <w:qFormat/>
    <w:rsid w:val="001334A1"/>
    <w:pPr>
      <w:keepNext/>
      <w:spacing w:line="240" w:lineRule="exact"/>
      <w:jc w:val="center"/>
      <w:outlineLvl w:val="1"/>
    </w:pPr>
    <w:rPr>
      <w:rFonts w:eastAsia="標楷體"/>
      <w:b/>
      <w:bCs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1334A1"/>
    <w:rPr>
      <w:rFonts w:ascii="Times New Roman" w:eastAsia="標楷體" w:hAnsi="Times New Roman" w:cs="Times New Roman"/>
      <w:b/>
      <w:bCs/>
      <w:sz w:val="20"/>
      <w:szCs w:val="24"/>
    </w:rPr>
  </w:style>
  <w:style w:type="character" w:customStyle="1" w:styleId="20">
    <w:name w:val="標題 2 字元"/>
    <w:basedOn w:val="a0"/>
    <w:link w:val="2"/>
    <w:rsid w:val="001334A1"/>
    <w:rPr>
      <w:rFonts w:ascii="Times New Roman" w:eastAsia="標楷體" w:hAnsi="Times New Roman" w:cs="Times New Roman"/>
      <w:b/>
      <w:bCs/>
      <w:color w:val="0000FF"/>
      <w:sz w:val="20"/>
      <w:szCs w:val="24"/>
    </w:rPr>
  </w:style>
  <w:style w:type="paragraph" w:styleId="21">
    <w:name w:val="Body Text 2"/>
    <w:basedOn w:val="a"/>
    <w:link w:val="22"/>
    <w:rsid w:val="001334A1"/>
    <w:pPr>
      <w:spacing w:line="264" w:lineRule="auto"/>
      <w:jc w:val="both"/>
    </w:pPr>
    <w:rPr>
      <w:rFonts w:eastAsia="標楷體"/>
      <w:color w:val="000000"/>
      <w:szCs w:val="28"/>
    </w:rPr>
  </w:style>
  <w:style w:type="character" w:customStyle="1" w:styleId="22">
    <w:name w:val="本文 2 字元"/>
    <w:basedOn w:val="a0"/>
    <w:link w:val="21"/>
    <w:rsid w:val="001334A1"/>
    <w:rPr>
      <w:rFonts w:ascii="Times New Roman" w:eastAsia="標楷體" w:hAnsi="Times New Roman" w:cs="Times New Roman"/>
      <w:color w:val="000000"/>
      <w:szCs w:val="28"/>
    </w:rPr>
  </w:style>
  <w:style w:type="paragraph" w:styleId="23">
    <w:name w:val="toc 2"/>
    <w:basedOn w:val="a"/>
    <w:next w:val="a"/>
    <w:autoRedefine/>
    <w:uiPriority w:val="39"/>
    <w:qFormat/>
    <w:rsid w:val="001334A1"/>
    <w:pPr>
      <w:ind w:leftChars="200" w:left="480"/>
    </w:pPr>
  </w:style>
  <w:style w:type="paragraph" w:styleId="12">
    <w:name w:val="toc 1"/>
    <w:basedOn w:val="a"/>
    <w:next w:val="a"/>
    <w:autoRedefine/>
    <w:uiPriority w:val="39"/>
    <w:qFormat/>
    <w:rsid w:val="001334A1"/>
    <w:pPr>
      <w:tabs>
        <w:tab w:val="right" w:leader="dot" w:pos="9628"/>
      </w:tabs>
      <w:spacing w:line="480" w:lineRule="exact"/>
      <w:contextualSpacing/>
    </w:pPr>
    <w:rPr>
      <w:rFonts w:eastAsia="標楷體"/>
      <w:b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qFormat/>
    <w:rsid w:val="001334A1"/>
    <w:pPr>
      <w:ind w:leftChars="400" w:left="960"/>
    </w:pPr>
  </w:style>
  <w:style w:type="paragraph" w:customStyle="1" w:styleId="13">
    <w:name w:val="1"/>
    <w:basedOn w:val="a"/>
    <w:qFormat/>
    <w:rsid w:val="001334A1"/>
    <w:pPr>
      <w:spacing w:line="480" w:lineRule="exact"/>
      <w:jc w:val="center"/>
    </w:pPr>
    <w:rPr>
      <w:rFonts w:eastAsia="標楷體"/>
      <w:b/>
      <w:sz w:val="36"/>
      <w:szCs w:val="32"/>
    </w:rPr>
  </w:style>
  <w:style w:type="paragraph" w:customStyle="1" w:styleId="24">
    <w:name w:val="2"/>
    <w:basedOn w:val="a"/>
    <w:qFormat/>
    <w:rsid w:val="001334A1"/>
    <w:pPr>
      <w:spacing w:line="480" w:lineRule="exact"/>
    </w:pPr>
    <w:rPr>
      <w:rFonts w:eastAsia="標楷體"/>
      <w:b/>
      <w:sz w:val="28"/>
      <w:szCs w:val="28"/>
    </w:rPr>
  </w:style>
  <w:style w:type="paragraph" w:customStyle="1" w:styleId="30">
    <w:name w:val="3"/>
    <w:basedOn w:val="a"/>
    <w:qFormat/>
    <w:rsid w:val="001334A1"/>
    <w:pPr>
      <w:tabs>
        <w:tab w:val="left" w:pos="2130"/>
      </w:tabs>
      <w:jc w:val="both"/>
    </w:pPr>
    <w:rPr>
      <w:rFonts w:eastAsia="標楷體"/>
      <w:b/>
      <w:sz w:val="28"/>
      <w:szCs w:val="28"/>
    </w:rPr>
  </w:style>
  <w:style w:type="character" w:styleId="a3">
    <w:name w:val="Strong"/>
    <w:basedOn w:val="a0"/>
    <w:qFormat/>
    <w:rsid w:val="001334A1"/>
    <w:rPr>
      <w:b/>
      <w:bCs/>
    </w:rPr>
  </w:style>
  <w:style w:type="paragraph" w:styleId="a4">
    <w:name w:val="Balloon Text"/>
    <w:basedOn w:val="a"/>
    <w:link w:val="a5"/>
    <w:rsid w:val="001334A1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rsid w:val="001334A1"/>
    <w:rPr>
      <w:rFonts w:ascii="Arial" w:eastAsia="新細明體" w:hAnsi="Arial" w:cs="Times New Roman"/>
      <w:sz w:val="18"/>
      <w:szCs w:val="18"/>
    </w:rPr>
  </w:style>
  <w:style w:type="paragraph" w:styleId="a6">
    <w:name w:val="header"/>
    <w:basedOn w:val="a"/>
    <w:link w:val="a7"/>
    <w:rsid w:val="00133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334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133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334A1"/>
    <w:rPr>
      <w:rFonts w:ascii="Times New Roman" w:eastAsia="新細明體" w:hAnsi="Times New Roman" w:cs="Times New Roman"/>
      <w:sz w:val="20"/>
      <w:szCs w:val="20"/>
    </w:rPr>
  </w:style>
  <w:style w:type="character" w:customStyle="1" w:styleId="ft">
    <w:name w:val="ft"/>
    <w:basedOn w:val="a0"/>
    <w:rsid w:val="001334A1"/>
  </w:style>
  <w:style w:type="character" w:customStyle="1" w:styleId="apple-style-span">
    <w:name w:val="apple-style-span"/>
    <w:basedOn w:val="a0"/>
    <w:rsid w:val="001334A1"/>
  </w:style>
  <w:style w:type="character" w:styleId="aa">
    <w:name w:val="page number"/>
    <w:basedOn w:val="a0"/>
    <w:rsid w:val="001334A1"/>
  </w:style>
  <w:style w:type="character" w:customStyle="1" w:styleId="apple-converted-space">
    <w:name w:val="apple-converted-space"/>
    <w:basedOn w:val="a0"/>
    <w:rsid w:val="001334A1"/>
  </w:style>
  <w:style w:type="paragraph" w:customStyle="1" w:styleId="ab">
    <w:name w:val="辦法"/>
    <w:basedOn w:val="a"/>
    <w:link w:val="ac"/>
    <w:rsid w:val="001334A1"/>
    <w:pPr>
      <w:spacing w:beforeLines="150" w:afterLines="50" w:line="360" w:lineRule="exact"/>
      <w:jc w:val="center"/>
    </w:pPr>
    <w:rPr>
      <w:rFonts w:eastAsia="標楷體" w:cs="新細明體"/>
      <w:b/>
      <w:bCs/>
      <w:color w:val="000000"/>
      <w:kern w:val="0"/>
      <w:sz w:val="28"/>
      <w:szCs w:val="20"/>
    </w:rPr>
  </w:style>
  <w:style w:type="character" w:customStyle="1" w:styleId="ac">
    <w:name w:val="辦法 字元"/>
    <w:basedOn w:val="a0"/>
    <w:link w:val="ab"/>
    <w:rsid w:val="001334A1"/>
    <w:rPr>
      <w:rFonts w:ascii="Times New Roman" w:eastAsia="標楷體" w:hAnsi="Times New Roman" w:cs="新細明體"/>
      <w:b/>
      <w:bCs/>
      <w:color w:val="000000"/>
      <w:kern w:val="0"/>
      <w:sz w:val="28"/>
      <w:szCs w:val="20"/>
    </w:rPr>
  </w:style>
  <w:style w:type="paragraph" w:customStyle="1" w:styleId="ad">
    <w:name w:val="通過時間"/>
    <w:basedOn w:val="a"/>
    <w:rsid w:val="001334A1"/>
    <w:pPr>
      <w:spacing w:line="300" w:lineRule="exact"/>
      <w:ind w:firstLineChars="2250" w:firstLine="2250"/>
      <w:jc w:val="right"/>
    </w:pPr>
    <w:rPr>
      <w:rFonts w:eastAsia="標楷體" w:cs="新細明體"/>
      <w:color w:val="000000"/>
      <w:kern w:val="0"/>
      <w:sz w:val="20"/>
      <w:szCs w:val="20"/>
    </w:rPr>
  </w:style>
  <w:style w:type="paragraph" w:customStyle="1" w:styleId="ae">
    <w:name w:val="條文"/>
    <w:basedOn w:val="a"/>
    <w:link w:val="af"/>
    <w:rsid w:val="001334A1"/>
    <w:pPr>
      <w:spacing w:line="460" w:lineRule="exact"/>
      <w:ind w:left="413" w:hangingChars="413" w:hanging="413"/>
      <w:jc w:val="both"/>
    </w:pPr>
    <w:rPr>
      <w:rFonts w:eastAsia="標楷體" w:cs="新細明體"/>
      <w:color w:val="000000"/>
      <w:kern w:val="0"/>
      <w:szCs w:val="20"/>
    </w:rPr>
  </w:style>
  <w:style w:type="character" w:customStyle="1" w:styleId="af">
    <w:name w:val="條文 字元"/>
    <w:basedOn w:val="a0"/>
    <w:link w:val="ae"/>
    <w:rsid w:val="001334A1"/>
    <w:rPr>
      <w:rFonts w:ascii="Times New Roman" w:eastAsia="標楷體" w:hAnsi="Times New Roman" w:cs="新細明體"/>
      <w:color w:val="000000"/>
      <w:kern w:val="0"/>
      <w:szCs w:val="20"/>
    </w:rPr>
  </w:style>
  <w:style w:type="paragraph" w:customStyle="1" w:styleId="af0">
    <w:name w:val="條文一"/>
    <w:basedOn w:val="ae"/>
    <w:rsid w:val="001334A1"/>
    <w:pPr>
      <w:spacing w:beforeLines="10" w:line="440" w:lineRule="exact"/>
      <w:ind w:leftChars="400" w:left="600" w:hangingChars="200" w:hanging="200"/>
    </w:pPr>
  </w:style>
  <w:style w:type="table" w:styleId="af1">
    <w:name w:val="Table Grid"/>
    <w:basedOn w:val="a1"/>
    <w:rsid w:val="0013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334A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14">
    <w:name w:val="文1."/>
    <w:basedOn w:val="a"/>
    <w:rsid w:val="001334A1"/>
    <w:pPr>
      <w:spacing w:after="40" w:line="400" w:lineRule="atLeast"/>
      <w:ind w:left="720" w:hanging="181"/>
    </w:pPr>
    <w:rPr>
      <w:rFonts w:eastAsia="標楷體"/>
      <w:szCs w:val="20"/>
    </w:rPr>
  </w:style>
  <w:style w:type="character" w:styleId="af3">
    <w:name w:val="Emphasis"/>
    <w:basedOn w:val="a0"/>
    <w:qFormat/>
    <w:rsid w:val="001334A1"/>
    <w:rPr>
      <w:i/>
      <w:iCs/>
    </w:rPr>
  </w:style>
  <w:style w:type="character" w:styleId="af4">
    <w:name w:val="Hyperlink"/>
    <w:uiPriority w:val="99"/>
    <w:rsid w:val="001334A1"/>
    <w:rPr>
      <w:color w:val="0000FF"/>
      <w:u w:val="single"/>
    </w:rPr>
  </w:style>
  <w:style w:type="character" w:customStyle="1" w:styleId="style18">
    <w:name w:val="style18"/>
    <w:rsid w:val="001334A1"/>
    <w:rPr>
      <w:bdr w:val="inset" w:sz="12" w:space="4" w:color="FFFFFF" w:frame="1"/>
      <w:shd w:val="clear" w:color="auto" w:fill="E0ECFF"/>
    </w:rPr>
  </w:style>
  <w:style w:type="character" w:customStyle="1" w:styleId="JEB">
    <w:name w:val="JEB作者 字元"/>
    <w:rsid w:val="001334A1"/>
    <w:rPr>
      <w:rFonts w:eastAsia="新細明體"/>
      <w:bCs/>
      <w:noProof w:val="0"/>
      <w:kern w:val="2"/>
      <w:sz w:val="24"/>
      <w:szCs w:val="24"/>
      <w:lang w:val="en-US" w:eastAsia="zh-TW" w:bidi="ar-SA"/>
    </w:rPr>
  </w:style>
  <w:style w:type="paragraph" w:styleId="af5">
    <w:name w:val="annotation text"/>
    <w:basedOn w:val="a"/>
    <w:link w:val="af6"/>
    <w:semiHidden/>
    <w:rsid w:val="001334A1"/>
    <w:pPr>
      <w:adjustRightInd w:val="0"/>
      <w:spacing w:line="360" w:lineRule="atLeast"/>
    </w:pPr>
    <w:rPr>
      <w:kern w:val="0"/>
      <w:szCs w:val="20"/>
    </w:rPr>
  </w:style>
  <w:style w:type="character" w:customStyle="1" w:styleId="af6">
    <w:name w:val="註解文字 字元"/>
    <w:basedOn w:val="a0"/>
    <w:link w:val="af5"/>
    <w:semiHidden/>
    <w:rsid w:val="001334A1"/>
    <w:rPr>
      <w:rFonts w:ascii="Times New Roman" w:eastAsia="新細明體" w:hAnsi="Times New Roman" w:cs="Times New Roman"/>
      <w:kern w:val="0"/>
      <w:szCs w:val="20"/>
    </w:rPr>
  </w:style>
  <w:style w:type="paragraph" w:styleId="af7">
    <w:name w:val="Note Heading"/>
    <w:basedOn w:val="a"/>
    <w:next w:val="a"/>
    <w:link w:val="af8"/>
    <w:rsid w:val="001334A1"/>
    <w:pPr>
      <w:jc w:val="center"/>
    </w:pPr>
    <w:rPr>
      <w:rFonts w:eastAsia="標楷體"/>
      <w:szCs w:val="22"/>
    </w:rPr>
  </w:style>
  <w:style w:type="character" w:customStyle="1" w:styleId="af8">
    <w:name w:val="註釋標題 字元"/>
    <w:basedOn w:val="a0"/>
    <w:link w:val="af7"/>
    <w:rsid w:val="001334A1"/>
    <w:rPr>
      <w:rFonts w:ascii="Times New Roman" w:eastAsia="標楷體" w:hAnsi="Times New Roman" w:cs="Times New Roman"/>
    </w:rPr>
  </w:style>
  <w:style w:type="paragraph" w:styleId="af9">
    <w:name w:val="Closing"/>
    <w:basedOn w:val="a"/>
    <w:link w:val="afa"/>
    <w:rsid w:val="001334A1"/>
    <w:pPr>
      <w:ind w:leftChars="1800" w:left="100"/>
    </w:pPr>
    <w:rPr>
      <w:rFonts w:eastAsia="標楷體"/>
      <w:szCs w:val="22"/>
    </w:rPr>
  </w:style>
  <w:style w:type="character" w:customStyle="1" w:styleId="afa">
    <w:name w:val="結語 字元"/>
    <w:basedOn w:val="a0"/>
    <w:link w:val="af9"/>
    <w:rsid w:val="001334A1"/>
    <w:rPr>
      <w:rFonts w:ascii="Times New Roman" w:eastAsia="標楷體" w:hAnsi="Times New Roman" w:cs="Times New Roman"/>
    </w:rPr>
  </w:style>
  <w:style w:type="numbering" w:customStyle="1" w:styleId="1">
    <w:name w:val="樣式1"/>
    <w:rsid w:val="001334A1"/>
    <w:pPr>
      <w:numPr>
        <w:numId w:val="22"/>
      </w:numPr>
    </w:pPr>
  </w:style>
  <w:style w:type="character" w:styleId="afb">
    <w:name w:val="FollowedHyperlink"/>
    <w:basedOn w:val="a0"/>
    <w:uiPriority w:val="99"/>
    <w:rsid w:val="001334A1"/>
    <w:rPr>
      <w:color w:val="800080"/>
      <w:u w:val="single"/>
    </w:rPr>
  </w:style>
  <w:style w:type="paragraph" w:customStyle="1" w:styleId="font5">
    <w:name w:val="font5"/>
    <w:basedOn w:val="a"/>
    <w:rsid w:val="001334A1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22">
    <w:name w:val="xl22"/>
    <w:basedOn w:val="a"/>
    <w:rsid w:val="001334A1"/>
    <w:pPr>
      <w:widowControl/>
      <w:spacing w:before="100" w:beforeAutospacing="1" w:after="100" w:afterAutospacing="1"/>
      <w:jc w:val="right"/>
    </w:pPr>
    <w:rPr>
      <w:rFonts w:ascii="Arial" w:hAnsi="Arial" w:cs="Arial"/>
      <w:kern w:val="0"/>
    </w:rPr>
  </w:style>
  <w:style w:type="paragraph" w:customStyle="1" w:styleId="xl24">
    <w:name w:val="xl24"/>
    <w:basedOn w:val="a"/>
    <w:rsid w:val="001334A1"/>
    <w:pPr>
      <w:widowControl/>
      <w:spacing w:before="100" w:beforeAutospacing="1" w:after="100" w:afterAutospacing="1"/>
      <w:jc w:val="right"/>
    </w:pPr>
    <w:rPr>
      <w:rFonts w:ascii="Arial" w:hAnsi="Arial" w:cs="Arial"/>
      <w:kern w:val="0"/>
    </w:rPr>
  </w:style>
  <w:style w:type="character" w:customStyle="1" w:styleId="fontteachername1">
    <w:name w:val="font_teacher_name1"/>
    <w:rsid w:val="001334A1"/>
    <w:rPr>
      <w:b/>
      <w:bCs/>
      <w:color w:val="003399"/>
      <w:sz w:val="24"/>
      <w:szCs w:val="24"/>
    </w:rPr>
  </w:style>
  <w:style w:type="paragraph" w:styleId="afc">
    <w:name w:val="Body Text Indent"/>
    <w:basedOn w:val="a"/>
    <w:link w:val="afd"/>
    <w:rsid w:val="001334A1"/>
    <w:pPr>
      <w:spacing w:after="120"/>
      <w:ind w:leftChars="200" w:left="480"/>
    </w:pPr>
  </w:style>
  <w:style w:type="character" w:customStyle="1" w:styleId="afd">
    <w:name w:val="本文縮排 字元"/>
    <w:basedOn w:val="a0"/>
    <w:link w:val="afc"/>
    <w:rsid w:val="001334A1"/>
    <w:rPr>
      <w:rFonts w:ascii="Times New Roman" w:eastAsia="新細明體" w:hAnsi="Times New Roman" w:cs="Times New Roman"/>
      <w:szCs w:val="24"/>
    </w:rPr>
  </w:style>
  <w:style w:type="paragraph" w:styleId="afe">
    <w:name w:val="Block Text"/>
    <w:basedOn w:val="a"/>
    <w:rsid w:val="001334A1"/>
    <w:pPr>
      <w:ind w:left="113" w:right="113"/>
      <w:jc w:val="both"/>
    </w:pPr>
    <w:rPr>
      <w:rFonts w:ascii="標楷體" w:eastAsia="標楷體"/>
    </w:rPr>
  </w:style>
  <w:style w:type="paragraph" w:customStyle="1" w:styleId="Default">
    <w:name w:val="Default"/>
    <w:rsid w:val="001334A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f">
    <w:name w:val="部份"/>
    <w:basedOn w:val="a"/>
    <w:qFormat/>
    <w:rsid w:val="001334A1"/>
    <w:pPr>
      <w:spacing w:line="480" w:lineRule="exact"/>
    </w:pPr>
    <w:rPr>
      <w:rFonts w:eastAsia="標楷體"/>
      <w:b/>
      <w:sz w:val="32"/>
      <w:szCs w:val="32"/>
    </w:rPr>
  </w:style>
  <w:style w:type="paragraph" w:customStyle="1" w:styleId="aff0">
    <w:name w:val="小標（品質）"/>
    <w:basedOn w:val="a"/>
    <w:qFormat/>
    <w:rsid w:val="001334A1"/>
    <w:pPr>
      <w:tabs>
        <w:tab w:val="left" w:pos="2130"/>
      </w:tabs>
      <w:jc w:val="both"/>
    </w:pPr>
    <w:rPr>
      <w:rFonts w:eastAsia="標楷體"/>
      <w:sz w:val="28"/>
      <w:szCs w:val="28"/>
    </w:rPr>
  </w:style>
  <w:style w:type="paragraph" w:customStyle="1" w:styleId="aff1">
    <w:name w:val="章（品質）"/>
    <w:basedOn w:val="a"/>
    <w:qFormat/>
    <w:rsid w:val="001334A1"/>
    <w:pPr>
      <w:spacing w:line="480" w:lineRule="exact"/>
    </w:pPr>
    <w:rPr>
      <w:rFonts w:eastAsia="標楷體"/>
      <w:sz w:val="28"/>
      <w:szCs w:val="28"/>
    </w:rPr>
  </w:style>
  <w:style w:type="paragraph" w:styleId="aff2">
    <w:name w:val="Body Text"/>
    <w:basedOn w:val="a"/>
    <w:link w:val="aff3"/>
    <w:rsid w:val="001334A1"/>
    <w:pPr>
      <w:spacing w:line="0" w:lineRule="atLeast"/>
      <w:jc w:val="center"/>
    </w:pPr>
    <w:rPr>
      <w:rFonts w:eastAsia="標楷體"/>
    </w:rPr>
  </w:style>
  <w:style w:type="character" w:customStyle="1" w:styleId="aff3">
    <w:name w:val="本文 字元"/>
    <w:basedOn w:val="a0"/>
    <w:link w:val="aff2"/>
    <w:rsid w:val="001334A1"/>
    <w:rPr>
      <w:rFonts w:ascii="Times New Roman" w:eastAsia="標楷體" w:hAnsi="Times New Roman" w:cs="Times New Roman"/>
      <w:szCs w:val="24"/>
    </w:rPr>
  </w:style>
  <w:style w:type="character" w:customStyle="1" w:styleId="style111">
    <w:name w:val="style111"/>
    <w:rsid w:val="001334A1"/>
    <w:rPr>
      <w:sz w:val="20"/>
      <w:szCs w:val="20"/>
    </w:rPr>
  </w:style>
  <w:style w:type="paragraph" w:styleId="aff4">
    <w:name w:val="TOC Heading"/>
    <w:basedOn w:val="10"/>
    <w:next w:val="a"/>
    <w:uiPriority w:val="39"/>
    <w:semiHidden/>
    <w:unhideWhenUsed/>
    <w:qFormat/>
    <w:rsid w:val="001334A1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customStyle="1" w:styleId="4">
    <w:name w:val="4"/>
    <w:basedOn w:val="30"/>
    <w:qFormat/>
    <w:rsid w:val="001334A1"/>
  </w:style>
  <w:style w:type="paragraph" w:styleId="40">
    <w:name w:val="toc 4"/>
    <w:basedOn w:val="a"/>
    <w:next w:val="a"/>
    <w:autoRedefine/>
    <w:uiPriority w:val="39"/>
    <w:rsid w:val="001334A1"/>
    <w:pPr>
      <w:ind w:leftChars="600" w:left="1440"/>
    </w:pPr>
  </w:style>
  <w:style w:type="paragraph" w:customStyle="1" w:styleId="aff5">
    <w:name w:val="姓名"/>
    <w:basedOn w:val="aff2"/>
    <w:rsid w:val="001334A1"/>
    <w:pPr>
      <w:widowControl/>
      <w:overflowPunct w:val="0"/>
      <w:autoSpaceDE w:val="0"/>
      <w:autoSpaceDN w:val="0"/>
      <w:adjustRightInd w:val="0"/>
      <w:spacing w:before="120" w:line="240" w:lineRule="auto"/>
      <w:ind w:left="-1800" w:right="1080"/>
      <w:textAlignment w:val="baseline"/>
    </w:pPr>
    <w:rPr>
      <w:rFonts w:ascii="Arial" w:eastAsia="細明體" w:hAnsi="Arial"/>
      <w:b/>
      <w:i/>
      <w:kern w:val="0"/>
      <w:szCs w:val="20"/>
    </w:rPr>
  </w:style>
  <w:style w:type="paragraph" w:customStyle="1" w:styleId="font6">
    <w:name w:val="font6"/>
    <w:basedOn w:val="a"/>
    <w:rsid w:val="001334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8"/>
      <w:szCs w:val="28"/>
      <w:u w:val="single"/>
    </w:rPr>
  </w:style>
  <w:style w:type="paragraph" w:customStyle="1" w:styleId="font8">
    <w:name w:val="font8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  <w:u w:val="single"/>
    </w:rPr>
  </w:style>
  <w:style w:type="paragraph" w:customStyle="1" w:styleId="font9">
    <w:name w:val="font9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2"/>
      <w:szCs w:val="22"/>
    </w:rPr>
  </w:style>
  <w:style w:type="paragraph" w:customStyle="1" w:styleId="font11">
    <w:name w:val="font11"/>
    <w:basedOn w:val="a"/>
    <w:rsid w:val="001334A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1334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1334A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1334A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1334A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7">
    <w:name w:val="xl77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78">
    <w:name w:val="xl78"/>
    <w:basedOn w:val="a"/>
    <w:rsid w:val="001334A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2">
    <w:name w:val="xl82"/>
    <w:basedOn w:val="a"/>
    <w:rsid w:val="001334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1334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1334A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32"/>
      <w:szCs w:val="32"/>
      <w:u w:val="single"/>
    </w:rPr>
  </w:style>
  <w:style w:type="paragraph" w:customStyle="1" w:styleId="xl86">
    <w:name w:val="xl86"/>
    <w:basedOn w:val="a"/>
    <w:rsid w:val="001334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1334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1334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xl90">
    <w:name w:val="xl90"/>
    <w:basedOn w:val="a"/>
    <w:rsid w:val="001334A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1334A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1334A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2016-11-11T10:36:00Z</dcterms:created>
  <dcterms:modified xsi:type="dcterms:W3CDTF">2017-08-30T06:24:00Z</dcterms:modified>
</cp:coreProperties>
</file>